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1B" w:rsidRPr="00FF7FD6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A90D89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="00A90D89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="00AF07D7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A90D89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 w:rsidR="00AF07D7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="009963B0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="009963B0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="008F147C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="009963B0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="008F147C"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8F147C" w:rsidRPr="00FF7FD6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="00B30EEC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F07D7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="00A90D89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="00ED77E7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="00ED77E7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="00B30EEC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54E1B" w:rsidRPr="00FF7FD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="00F64C81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6460DE" w:rsidRPr="00FF7FD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6460DE" w:rsidRPr="00FF7FD6">
        <w:rPr>
          <w:rFonts w:ascii="Times New Roman" w:hAnsi="Times New Roman" w:cs="Times New Roman"/>
          <w:b/>
          <w:sz w:val="24"/>
          <w:szCs w:val="24"/>
          <w:lang w:val="ru-KZ"/>
        </w:rPr>
        <w:t>Айтқали Нұрали Айтбекұлы   25.03.2021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3"/>
        <w:gridCol w:w="2576"/>
        <w:gridCol w:w="3119"/>
        <w:gridCol w:w="2890"/>
        <w:gridCol w:w="3142"/>
      </w:tblGrid>
      <w:tr w:rsidR="00712288" w:rsidRPr="00FF7FD6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FF7FD6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FF7FD6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8F147C" w:rsidRPr="00FF7FD6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354E1B"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(қазан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FF7FD6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FF7FD6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354E1B"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(маусым-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FF7FD6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354E1B"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II деңгей - 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BA63F6" w:rsidRPr="00FF7FD6" w:rsidRDefault="001E52D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 қызмет көр</w:t>
            </w:r>
            <w:r w:rsidR="00597C98"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сетудің бастапқы дағдыларына бағыттау.</w:t>
            </w:r>
          </w:p>
          <w:p w:rsidR="001E52DC" w:rsidRPr="00FF7FD6" w:rsidRDefault="001E52D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 гигиеналық дағд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ыларды сақтау қажеттігін біл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уге үйрету.</w:t>
            </w:r>
          </w:p>
          <w:p w:rsidR="001E52DC" w:rsidRPr="00FF7FD6" w:rsidRDefault="001E52D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тік нысанаға заттарды лақтыруға дағдыландыру.</w:t>
            </w:r>
          </w:p>
        </w:tc>
        <w:tc>
          <w:tcPr>
            <w:tcW w:w="2693" w:type="dxa"/>
          </w:tcPr>
          <w:p w:rsidR="003950E7" w:rsidRPr="00FF7FD6" w:rsidRDefault="003950E7" w:rsidP="003950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заттардың арасымен еңбектеуге, гимнастикалық қабырғаға өрмелеуге және одан түсуге д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ағдыландыру.</w:t>
            </w:r>
            <w:r w:rsidR="008E1F92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күнделікті гигиеналық дағдыларды с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ақтау қажеттігін білуге үйрету.</w:t>
            </w:r>
            <w:r w:rsidR="001F0AB1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машықтандыру.</w:t>
            </w:r>
          </w:p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BA63F6" w:rsidRPr="00FF7FD6" w:rsidRDefault="00185879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 жіктелуіне,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септелуіне қарай байланыстыруға баулу. 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К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ітаптардағы суреттерді өз бетінше, ба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сқа балалармен 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lastRenderedPageBreak/>
              <w:t>бірге қарастыруға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, көрген 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суреттері бойынша өз ойын айтуға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өзіне айтыл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ған сөздерді ынта қойып тыңдауға және түсінуге үйрету.</w:t>
            </w:r>
          </w:p>
        </w:tc>
        <w:tc>
          <w:tcPr>
            <w:tcW w:w="2693" w:type="dxa"/>
          </w:tcPr>
          <w:p w:rsidR="00BA63F6" w:rsidRPr="00FF7FD6" w:rsidRDefault="005267A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сөйлеу қарқынына ие болуға машықтандыру.</w:t>
            </w:r>
          </w:p>
          <w:p w:rsidR="005267A3" w:rsidRPr="00FF7FD6" w:rsidRDefault="005267A3" w:rsidP="005267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қарастыруға, көрген суреттері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бойынша өз ойын 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айтуға үйрету.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қайталап айтуға дағдыландыру.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мәнерлеп жатқа айтуға үйрету.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қолдануға машықтандыру.</w:t>
            </w:r>
          </w:p>
          <w:p w:rsidR="005267A3" w:rsidRPr="00FF7FD6" w:rsidRDefault="005267A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BA63F6" w:rsidRPr="00FF7FD6" w:rsidRDefault="00CB03B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 ұзындығы, ені, биіктігі, жалпы шам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асы бойынша заттарды салыстыруға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ұстау және көру тәсілдері арқылы геометриялық фигураларды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зерттеуге, атауға дағдыландыру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7C0846" w:rsidRPr="00FF7FD6" w:rsidRDefault="007C084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үйрету.</w:t>
            </w:r>
          </w:p>
          <w:p w:rsidR="007C0846" w:rsidRPr="00FF7FD6" w:rsidRDefault="007C084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</w:t>
            </w:r>
            <w:r w:rsidR="006009F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салыстыруға машықтандыру.</w:t>
            </w:r>
          </w:p>
          <w:p w:rsidR="007C0846" w:rsidRPr="00FF7FD6" w:rsidRDefault="007C084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 дағдыландыру.</w:t>
            </w:r>
          </w:p>
          <w:p w:rsidR="007C0846" w:rsidRPr="00FF7FD6" w:rsidRDefault="007C084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972AAC" w:rsidRPr="00FF7FD6" w:rsidRDefault="00972AA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сызықтарды, штрихтарды, дақтарды, 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бояуларды ретімен қолдана білуді үйрету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тұтас қағаз бетіне бейнені орналастыра алады.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пішіндерді боя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удың 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lastRenderedPageBreak/>
              <w:t>бастапқы дағдыларын игеруге үйрету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мүсіндеудің 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әртүрлі тәсілдерін пайдалануға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бірнеше бөліктерді қосу, қысу, біріктіру арқылы өсімдікт</w:t>
            </w:r>
            <w:r w:rsidR="00491DE2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ерді және жануарларды мүсіндеуге үйрету.</w:t>
            </w:r>
          </w:p>
        </w:tc>
        <w:tc>
          <w:tcPr>
            <w:tcW w:w="2693" w:type="dxa"/>
          </w:tcPr>
          <w:p w:rsidR="00BA63F6" w:rsidRPr="00FF7FD6" w:rsidRDefault="00BD1F4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тұтас қағаз бетіне бейнені орналастыра алуға машықтандыру.</w:t>
            </w:r>
          </w:p>
          <w:p w:rsidR="00BD1F44" w:rsidRPr="00FF7FD6" w:rsidRDefault="00BD1F4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игеруге үйрету.</w:t>
            </w:r>
          </w:p>
          <w:p w:rsidR="00BD1F44" w:rsidRPr="00FF7FD6" w:rsidRDefault="00BD1F4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1F44" w:rsidRPr="00FF7FD6" w:rsidRDefault="00BD1F4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мүсіндеудің әртүрлі тәсілдерін пайдалануға машықтандыру.</w:t>
            </w:r>
          </w:p>
          <w:p w:rsidR="00BD1F44" w:rsidRPr="00FF7FD6" w:rsidRDefault="00BD1F4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дағдыландыру.</w:t>
            </w:r>
          </w:p>
          <w:p w:rsidR="00D46928" w:rsidRPr="00FF7FD6" w:rsidRDefault="00D46928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6928" w:rsidRPr="00FF7FD6" w:rsidRDefault="00D46928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білуге, оларда ойнауға ынталандыру.</w:t>
            </w:r>
          </w:p>
          <w:p w:rsidR="00D46928" w:rsidRPr="00FF7FD6" w:rsidRDefault="00D46928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6928" w:rsidRPr="00FF7FD6" w:rsidRDefault="00D46928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білеуге ынталандыру.</w:t>
            </w:r>
          </w:p>
          <w:p w:rsidR="00BD1F44" w:rsidRPr="00FF7FD6" w:rsidRDefault="00BD1F4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BA63F6" w:rsidRPr="00FF7FD6" w:rsidRDefault="00972AA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 мен өзіне ж</w:t>
            </w:r>
            <w:r w:rsidR="00F46B1E"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ақын адамдардың есімдерін атауға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«дұрыс» немесе «дұрыс емес», «жақсы» немесе «жаман» әрекеттер (қылықтар) т</w:t>
            </w:r>
            <w:r w:rsidR="00F46B1E"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уралы қарапайым түсініктерге ие болуға үйрету.</w:t>
            </w:r>
          </w:p>
        </w:tc>
        <w:tc>
          <w:tcPr>
            <w:tcW w:w="2693" w:type="dxa"/>
          </w:tcPr>
          <w:p w:rsidR="00BA63F6" w:rsidRPr="00FF7FD6" w:rsidRDefault="00F671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білуге, оларды ойнауға дағдыландыру.</w:t>
            </w:r>
          </w:p>
          <w:p w:rsidR="00204B3D" w:rsidRPr="00FF7FD6" w:rsidRDefault="00204B3D" w:rsidP="00204B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болуға үйрету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04B3D" w:rsidRPr="00FF7FD6" w:rsidRDefault="00204B3D" w:rsidP="00204B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бақылауға, топта, серуенде және табиғатта қауіпсіз мінез-құлық ережелерін сақтауға үйрету.</w:t>
            </w:r>
          </w:p>
          <w:p w:rsidR="00204B3D" w:rsidRPr="00FF7FD6" w:rsidRDefault="00204B3D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F46B1E" w:rsidRPr="00FF7FD6" w:rsidRDefault="00F46B1E" w:rsidP="00204B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6B1E" w:rsidRPr="00FF7FD6" w:rsidRDefault="00F46B1E" w:rsidP="003D1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3D1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3D159D" w:rsidRPr="00FF7FD6" w:rsidRDefault="003D159D" w:rsidP="003D15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Pr="00FF7FD6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6460DE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</w:t>
      </w:r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Алиханова Аяла </w:t>
      </w:r>
      <w:proofErr w:type="gramStart"/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Улановна  </w:t>
      </w:r>
      <w:r w:rsidR="006460DE" w:rsidRPr="00FF7FD6">
        <w:rPr>
          <w:rFonts w:ascii="Times New Roman" w:hAnsi="Times New Roman" w:cs="Times New Roman"/>
          <w:b/>
          <w:sz w:val="24"/>
          <w:szCs w:val="24"/>
          <w:lang w:val="ru-KZ"/>
        </w:rPr>
        <w:t>24.02.2021</w:t>
      </w:r>
      <w:proofErr w:type="gramEnd"/>
    </w:p>
    <w:p w:rsidR="00AF07D7" w:rsidRPr="00FF7FD6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5"/>
        <w:gridCol w:w="2597"/>
        <w:gridCol w:w="2967"/>
        <w:gridCol w:w="2910"/>
        <w:gridCol w:w="3221"/>
      </w:tblGrid>
      <w:tr w:rsidR="00712288" w:rsidRPr="00FF7FD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</w:tcPr>
          <w:p w:rsidR="00BA63F6" w:rsidRPr="00FF7FD6" w:rsidRDefault="00DD527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</w:t>
            </w:r>
            <w:r w:rsidR="00F46B1E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 жартылай отырып, жүруге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сапта бір-бірлеп, шеңбер бойымен, шашырап, заттарды айналып, аяқтың ұ</w:t>
            </w:r>
            <w:r w:rsidR="00F46B1E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шымен, әр түрлі бағытта жүгіруге</w:t>
            </w:r>
            <w:r w:rsidR="00F46B1E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заттардың арасымен еңбектеуге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г</w:t>
            </w:r>
            <w:r w:rsidR="00F46B1E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имнастикалық қабырғаға өрмелеуге және одан түсуге дағдыландыру.</w:t>
            </w:r>
          </w:p>
        </w:tc>
        <w:tc>
          <w:tcPr>
            <w:tcW w:w="2693" w:type="dxa"/>
          </w:tcPr>
          <w:p w:rsidR="00BA63F6" w:rsidRPr="00FF7FD6" w:rsidRDefault="00204B3D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заттардың арасымен еңбектеуге, гимнастикалық қабырғаға өрм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елеуге және одан түсуге үйрету.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</w:t>
            </w:r>
            <w:r w:rsidR="00056591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.өзіне-өзі қызмет көрсетудің бастапқы дағдыларының  меңгеруге ынталандыру.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DD527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</w:t>
            </w:r>
            <w:r w:rsidR="0041008D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септелуіне қарай байланыстыру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өзіне айтылған</w:t>
            </w:r>
            <w:r w:rsidR="0041008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сөздерді </w:t>
            </w:r>
            <w:r w:rsidR="0041008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ынта қойып тыңдауға және түсінуге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жиі қолда</w:t>
            </w:r>
            <w:r w:rsidR="0041008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нылатын сөздердің мәнін түсінуге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және оларды ауызекі сөй</w:t>
            </w:r>
            <w:r w:rsidR="0041008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леуде өз бетінше дұрыс қолдануға дағдыландыру.</w:t>
            </w:r>
          </w:p>
        </w:tc>
        <w:tc>
          <w:tcPr>
            <w:tcW w:w="2693" w:type="dxa"/>
          </w:tcPr>
          <w:p w:rsidR="006815CD" w:rsidRPr="00FF7FD6" w:rsidRDefault="00056591" w:rsidP="00A61D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дұр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ыс сөйлеу қарқыны қалыптастыру.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қазақ тіліне тән дыбыстарды, осы дыбыст</w:t>
            </w:r>
            <w:r w:rsidR="00A61D6A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армен берілген </w:t>
            </w:r>
            <w:r w:rsidR="00A61D6A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сөздерді айтуға ынталандыру.ересектердің сөзін тыңдауға және түсінуге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, өз ойын айтуға үйрету.</w:t>
            </w:r>
            <w:r w:rsidR="006815CD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күнделікті жиі қолданылатын сөздердің мәнін түсінуге және оларды ауызекі сөйлеуде өз бетінше дұрыс қолдануға дағдыландыру.</w:t>
            </w:r>
          </w:p>
          <w:p w:rsidR="00A61D6A" w:rsidRPr="00FF7FD6" w:rsidRDefault="00A61D6A" w:rsidP="000565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E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</w:t>
            </w:r>
          </w:p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4B12BF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ажыратуға</w:t>
            </w:r>
            <w:r w:rsidR="008A27E6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ұзындығы, ені, биіктігі, жалпы шам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асы бойынша заттарды салыстыруға</w:t>
            </w:r>
            <w:r w:rsidR="008A27E6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ұстау және көру тәсілдері арқылы 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ометриялық фигураларды зерттеуге, атауға үйрету.</w:t>
            </w:r>
          </w:p>
        </w:tc>
        <w:tc>
          <w:tcPr>
            <w:tcW w:w="2693" w:type="dxa"/>
          </w:tcPr>
          <w:p w:rsidR="00BA63F6" w:rsidRPr="00FF7FD6" w:rsidRDefault="00B76C8E" w:rsidP="006F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</w:t>
            </w:r>
            <w:r w:rsidR="006F71C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F71C3" w:rsidRPr="00FF7FD6" w:rsidRDefault="006F71C3" w:rsidP="006F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ұмтылуға, заттарды қызығып, қуанып зерттеуге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дағдыландыру.</w:t>
            </w:r>
          </w:p>
          <w:p w:rsidR="006F71C3" w:rsidRPr="00FF7FD6" w:rsidRDefault="006F71C3" w:rsidP="006F71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өзіне қатысты кеңістік бағыттарын анықтауға ынталандыру.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BA63F6" w:rsidRPr="00FF7FD6" w:rsidRDefault="00FE2658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</w:t>
            </w:r>
            <w:r w:rsidR="00171D73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кеңістік бағыттарын анықтауға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мүсіндеудің</w:t>
            </w:r>
            <w:r w:rsidR="00171D7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әртүрлі тәсілдерін пайдалануға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желімдеу техникас</w:t>
            </w:r>
            <w:r w:rsidR="00171D7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ының бастапқы дағдыларын игеруге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ересектер даярлаған ірі және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ұсақ элементтер</w:t>
            </w:r>
            <w:r w:rsidR="002B7F7B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ді орналастырады және желімдеуді дағдыларын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6F71C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тұтас қағаз бетіне бейнені орналастыра алуға қалыптастыру.</w:t>
            </w:r>
          </w:p>
          <w:p w:rsidR="006F71C3" w:rsidRPr="00FF7FD6" w:rsidRDefault="006F71C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үйрету.</w:t>
            </w:r>
          </w:p>
          <w:p w:rsidR="006F71C3" w:rsidRPr="00FF7FD6" w:rsidRDefault="006F71C3" w:rsidP="006F71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рларды мүсіндеуді 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дағдыландыру.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бұйымдарды өз бетін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 мүсіндей алуға қалыптастыру.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даярлаған ірі және ұсақ элементтерді орналастыруға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және желімдеуге машықтандыру.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музыка аспаптарын білуге, оларда ойнауға ынталандыру.</w:t>
            </w:r>
          </w:p>
          <w:p w:rsidR="006F71C3" w:rsidRPr="00FF7FD6" w:rsidRDefault="006F71C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</w:tcPr>
          <w:p w:rsidR="00BA63F6" w:rsidRPr="00FF7FD6" w:rsidRDefault="00FE2658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дағдыландыру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Т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«дұрыс» немесе «дұрыс емес», «жақсы» немесе «жаман» әрекеттер (қылықтар) т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уралы қарапайым түсініктерге ие болуға үйрету.</w:t>
            </w:r>
          </w:p>
        </w:tc>
        <w:tc>
          <w:tcPr>
            <w:tcW w:w="2693" w:type="dxa"/>
          </w:tcPr>
          <w:p w:rsidR="00BA63F6" w:rsidRPr="00FF7FD6" w:rsidRDefault="006F71C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 w:rsidR="00947E80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үйрету.</w:t>
            </w:r>
          </w:p>
          <w:p w:rsidR="00947E80" w:rsidRPr="00FF7FD6" w:rsidRDefault="00947E8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атауға, жаяу жүргіншілерге және жолаушыларға арналған қарапайым ережелерді білуді қалыптастыру.</w:t>
            </w:r>
          </w:p>
          <w:p w:rsidR="004A6874" w:rsidRPr="00FF7FD6" w:rsidRDefault="004A687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үйрету.</w:t>
            </w:r>
          </w:p>
          <w:p w:rsidR="00947E80" w:rsidRPr="00FF7FD6" w:rsidRDefault="00947E8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23C9B" w:rsidRPr="00FF7FD6" w:rsidRDefault="00A23C9B" w:rsidP="006009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Pr="00FF7FD6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6460DE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</w:t>
      </w:r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Алмас Санжар </w:t>
      </w:r>
      <w:proofErr w:type="gramStart"/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Айдосұлы  </w:t>
      </w:r>
      <w:r w:rsidR="006460DE" w:rsidRPr="00FF7FD6">
        <w:rPr>
          <w:rFonts w:ascii="Times New Roman" w:hAnsi="Times New Roman" w:cs="Times New Roman"/>
          <w:b/>
          <w:sz w:val="24"/>
          <w:szCs w:val="24"/>
          <w:lang w:val="ru-KZ"/>
        </w:rPr>
        <w:t>01.07.2021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712288" w:rsidRPr="00FF7FD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</w:tcPr>
          <w:p w:rsidR="00BA63F6" w:rsidRPr="00FF7FD6" w:rsidRDefault="00FC483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ги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мнастикалық қабырғаға өрмелеуге және одан түсуге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гигиеналық дағ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дыларды сақтау қажеттігін білуге үйрету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яқтың ұшымен, тізені жоғары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көтеріп, жартылай отырып, жүруге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сапта бір-бірлеп, шеңбер бойымен, шашырап, заттарды айналып, аяқтың ұ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шымен, әр түрлі бағытта жүгіруге бағыттау</w:t>
            </w:r>
            <w:r w:rsidR="000A4CE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404467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 гимнастикалық қабырғаға өрмелеуге және одан түсуге машықтандыру.</w:t>
            </w:r>
          </w:p>
          <w:p w:rsidR="00404467" w:rsidRPr="00FF7FD6" w:rsidRDefault="00404467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467" w:rsidRPr="00FF7FD6" w:rsidRDefault="00404467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 талпындыру.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0A4CED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сұрақтарға жауап беруге үйрету</w:t>
            </w:r>
            <w:r w:rsidRPr="00FF7FD6"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Сөздерді жіктелуіне,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септелуіне қарай 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байланыстыруды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өзіне айтылған 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сөздерді ынта қойып тыңдауға және түсінуге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жиі қолда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нылатын сөздердің мәнін түсінуге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және оларды ауызекі сөй</w:t>
            </w:r>
            <w:r w:rsidR="00FC483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леуде өз бетінше дұрыс қолдануға баулу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855E56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сөйлеу қарқынын машықтандыру.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:rsidR="00BA63F6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шығармалардың мазмұнын тыңдауға және түсінуге, сюжетті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эмоционалды қабылдауға, кейіпкерлерге жанашырлық танытуға баулу.</w:t>
            </w:r>
          </w:p>
          <w:p w:rsidR="00855E56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E56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ойнауға, еркін ойындарда таныс кейіпкерлердің рөлін сомдауға үйрету.</w:t>
            </w:r>
          </w:p>
          <w:p w:rsidR="00855E56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E56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855E56" w:rsidRPr="00FF7FD6" w:rsidRDefault="00047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ажыратуға дағдыландыру</w:t>
            </w:r>
            <w:r w:rsidR="00622E4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622E4F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Жаңаны тануға ұмтылуға</w:t>
            </w:r>
            <w:r w:rsidR="00622E4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за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ттарды қызығып, қуанып зерттеуге</w:t>
            </w:r>
            <w:r w:rsidR="00622E4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:rsidR="00BA63F6" w:rsidRPr="00FF7FD6" w:rsidRDefault="00622E4F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ұзындығы, ені, биіктігі, жалпы шам</w:t>
            </w:r>
            <w:r w:rsidR="000473B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асы бойынша заттарды салыстыруға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өзіне қатыс</w:t>
            </w:r>
            <w:r w:rsidR="000473B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ты кеңістік бағыттарын анықтауға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салыстыруды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қалыптастыру.</w:t>
            </w: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80782B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ұстау және көру </w:t>
            </w:r>
          </w:p>
          <w:p w:rsidR="0080782B" w:rsidRPr="00FF7FD6" w:rsidRDefault="00855E5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тәсілдері арқылы ге</w:t>
            </w:r>
            <w:r w:rsidR="0080782B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ометриялық фигураларды зерттеуге, атауға ынталандыру.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94151D" w:rsidRPr="00FF7FD6" w:rsidRDefault="0094151D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тұтас қағаз </w:t>
            </w:r>
            <w:r w:rsidR="000473B0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бетіне бейнені орналастыра алуға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0473B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сурет салуда ұқыптылық танытуға, қауіпсіздікті сақтауға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бірнеше бөліктерді қосу, қысу, біріктіру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арқылы өсімдікт</w:t>
            </w:r>
            <w:r w:rsidR="000473B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ерді және жануарларды мүсіндеуге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заттар мен бұйымдар</w:t>
            </w:r>
            <w:r w:rsidR="000473B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ды өз бетінше мүсіндей алуға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тұтас қағаз бетіне бейнені орналастыра алуға үйрету.</w:t>
            </w: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игере отырып дағдыландыру.</w:t>
            </w: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 мен бұйымдарды өз бетінше мүсіндей алуға қалыптастыру.</w:t>
            </w: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орналастыруға  және желімдеуге ынталандыру.</w:t>
            </w: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</w:tcPr>
          <w:p w:rsidR="00BA63F6" w:rsidRPr="00FF7FD6" w:rsidRDefault="00047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атауға</w:t>
            </w:r>
            <w:r w:rsidR="0094151D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жаяу жүргіншілерге және жолаушыларға арна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 қарапайым ережелерді білуге үйрету</w:t>
            </w:r>
            <w:r w:rsidR="0094151D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4151D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4151D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дағдыландыру.</w:t>
            </w:r>
          </w:p>
        </w:tc>
        <w:tc>
          <w:tcPr>
            <w:tcW w:w="2693" w:type="dxa"/>
          </w:tcPr>
          <w:p w:rsidR="00BA63F6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 болуға үйрету.</w:t>
            </w: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«дұрыс» немесе «дұрыс емес», «жақсы» немесе «жаман» әрекеттер (қылықтар) туралы қарапайым түсініктерді үйрету.</w:t>
            </w: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80782B" w:rsidRPr="00FF7FD6" w:rsidRDefault="0080782B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FF7FD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2208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7464B" w:rsidRPr="00FF7FD6" w:rsidRDefault="0027464B" w:rsidP="000473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Pr="00FF7FD6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6460DE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</w:t>
      </w:r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Ауелбек Мансұр </w:t>
      </w:r>
      <w:proofErr w:type="gramStart"/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Нұрсейітұлы  </w:t>
      </w:r>
      <w:r w:rsidR="006460DE" w:rsidRPr="00FF7FD6">
        <w:rPr>
          <w:rFonts w:ascii="Times New Roman" w:hAnsi="Times New Roman" w:cs="Times New Roman"/>
          <w:b/>
          <w:sz w:val="24"/>
          <w:szCs w:val="24"/>
          <w:lang w:val="ru-KZ"/>
        </w:rPr>
        <w:t>29.09.2021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712288" w:rsidRPr="00FF7FD6" w:rsidTr="002208D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2208DE" w:rsidRPr="00837366" w:rsidTr="002208D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DE" w:rsidRPr="00FF7FD6" w:rsidRDefault="002208DE" w:rsidP="0022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3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баулу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заттардың арасымен еңбектеуге, гимнастикалық қабырғаға өрмелеуге және одан түсуге үйрету. Өзіне-өзі қызмет көрсетудің бастапқы дағдыларына ие болуға баулу.</w:t>
            </w:r>
          </w:p>
        </w:tc>
        <w:tc>
          <w:tcPr>
            <w:tcW w:w="2668" w:type="dxa"/>
          </w:tcPr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заттардың арасымен еңбектеуге, гимнастикалық қабырғаға өрмелеуге және одан түсуге дағдыландыру.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күнделікті гигиеналық дағдыларды сақтау қажеттігін білуге үйрету.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машықтандыру.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</w:p>
        </w:tc>
        <w:tc>
          <w:tcPr>
            <w:tcW w:w="2950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208DE" w:rsidRPr="00837366" w:rsidTr="002208D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DE" w:rsidRPr="00FF7FD6" w:rsidRDefault="002208DE" w:rsidP="0022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Қоршаған ортаға қатысты әртүрлі сұрақтарға жауап беруге баулу.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Естігені, көргені, өзі қолдан жасаған заттары туралы айтуға үйрету.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таныс ертегілер мен шағын шығармалардың мазмұны бойынша  сұрақтарға жауап беруге, мазмұнын өз бетінше қайталап айтуға қалыптастыру.</w:t>
            </w:r>
          </w:p>
        </w:tc>
        <w:tc>
          <w:tcPr>
            <w:tcW w:w="266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 болуға машықтандыру.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айтуға үйрету.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айтуға үйрету.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қолдануға машықтандыру.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208DE" w:rsidRPr="00837366" w:rsidTr="002208D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DE" w:rsidRPr="00FF7FD6" w:rsidRDefault="002208DE" w:rsidP="0022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аңаны тануға ұмтылуға, заттарды қызығып, қуанып зерттеуге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өзіне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қатысты кеңістік бағыттарын анықтауға дағдыландыру. сызықтарды, штрихтарды, дақтарды, бояуларды ретімен қолдана білуге үйрету.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жаңаны тануға ұмтылуға, заттарды қызығып, қуанып зерттеуге үйрету.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машықтандыру.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 дағдыландыру.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208DE" w:rsidRPr="00837366" w:rsidTr="002208D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DE" w:rsidRPr="00FF7FD6" w:rsidRDefault="002208DE" w:rsidP="0022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3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геометриялық фигураларды ажыратуға, оларды ою-өрнектермен безендіруге дағдыландыру.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 құраған құрылысымен ойнауға, ойнап болған соң құрылыс бөлшектерін жинауға қалыптастыру.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Билейтін әуендерге сәйкес қимылдарды өз бетінше орындаластыруға дағдыландыру.</w:t>
            </w:r>
          </w:p>
        </w:tc>
        <w:tc>
          <w:tcPr>
            <w:tcW w:w="266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алуға машықтандыру.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игеруге үйрету.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пайдалануға машықтандыру.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дағдыландыру.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білуге, оларда ойнауға ынталандыру.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қарапайым би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қимылдарын білеуге ынталандыру.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208DE" w:rsidRPr="00837366" w:rsidTr="002208D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DE" w:rsidRPr="00FF7FD6" w:rsidRDefault="002208DE" w:rsidP="0022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3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Көлік құралдарын атауға , жаяу жүргіншілерге және жолаушыларға арналған қарапайым ережелерді білуге.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«дұрыс» немесе «дұрыс емес», «жақсы» немесе «жаман» әрекеттер (қылықтар) туралы қарапайым түсініктерге ие болуға дағдыландыру.</w:t>
            </w:r>
          </w:p>
        </w:tc>
        <w:tc>
          <w:tcPr>
            <w:tcW w:w="2668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білуге, оларды ойнауға дағдыландыру.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болуға үйрету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208DE" w:rsidRPr="00FF7FD6" w:rsidRDefault="002208DE" w:rsidP="00220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бақылауға, топта, серуенде және табиғатта қауіпсіз мінез-құлық ережелерін сақтауға үйрету.</w:t>
            </w:r>
          </w:p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2208DE" w:rsidRPr="00FF7FD6" w:rsidRDefault="002208DE" w:rsidP="00220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F07D7" w:rsidRPr="00FF7FD6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F07D7" w:rsidRPr="00FF7FD6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F07D7" w:rsidRPr="00FF7FD6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2374E" w:rsidRPr="00FF7FD6" w:rsidRDefault="0022374E" w:rsidP="002208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ru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Default="003D159D" w:rsidP="003D1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6460DE" w:rsidRPr="00FF7FD6">
        <w:rPr>
          <w:rFonts w:ascii="Times New Roman" w:hAnsi="Times New Roman" w:cs="Times New Roman"/>
          <w:color w:val="000000" w:themeColor="text1"/>
          <w:sz w:val="24"/>
          <w:szCs w:val="24"/>
          <w:lang w:val="ru-KZ"/>
        </w:rPr>
        <w:t xml:space="preserve"> </w:t>
      </w:r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Барат Әсем </w:t>
      </w:r>
      <w:proofErr w:type="gramStart"/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Жанатқызы  </w:t>
      </w:r>
      <w:r w:rsidR="006460DE" w:rsidRPr="00FF7FD6">
        <w:rPr>
          <w:rFonts w:ascii="Times New Roman" w:hAnsi="Times New Roman" w:cs="Times New Roman"/>
          <w:b/>
          <w:sz w:val="24"/>
          <w:szCs w:val="24"/>
          <w:lang w:val="ru-KZ"/>
        </w:rPr>
        <w:t>28.05.2021</w:t>
      </w:r>
      <w:proofErr w:type="gramEnd"/>
    </w:p>
    <w:p w:rsidR="00837366" w:rsidRPr="00837366" w:rsidRDefault="00837366" w:rsidP="003D15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sz w:val="24"/>
          <w:szCs w:val="24"/>
          <w:lang w:val="ru-KZ"/>
        </w:rPr>
        <w:t>Ескерту: 05.12.2024 балабақшадан шықты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712288" w:rsidRPr="00FF7FD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FF7FD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</w:tcPr>
          <w:p w:rsidR="00BA63F6" w:rsidRPr="00FF7FD6" w:rsidRDefault="00625AB2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</w:t>
            </w:r>
            <w:r w:rsidR="003F362C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ұрған орнында қос аяқпен, алға қарай жылжып, б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иіктіктен және ұзындыққа секіруге</w:t>
            </w:r>
            <w:r w:rsidR="003F362C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оң және сол қолмен қашықтыққа, көлденең нысанаға,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 нысанаға заттарды лақтыруға дағдыландыру</w:t>
            </w:r>
            <w:r w:rsidR="003F362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3F362C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заттардың арасымен еңбектеуге</w:t>
            </w:r>
            <w:r w:rsidR="003F362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ги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мнастикалық қабырғаға өрмелеуге және одан түсуге үйрету</w:t>
            </w:r>
            <w:r w:rsidR="003F362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0E629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 ие болуға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Ө</w:t>
            </w:r>
            <w:r w:rsidR="00C33C0A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зіне айтылған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сөздерді ынта қойып тыңдауға және түсінуге қалыптастыру</w:t>
            </w:r>
            <w:r w:rsidR="00C33C0A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</w:t>
            </w:r>
            <w:r w:rsidR="00C33C0A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аныс ертегілер мен шағын шығармалардың </w:t>
            </w:r>
            <w:r w:rsidR="00C33C0A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мазмұны бойынша 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сұрақтарға жауап беруге</w:t>
            </w:r>
            <w:r w:rsidR="00C33C0A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маз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мұнын өз бетінше қайталап айтуға дағдыландыру</w:t>
            </w:r>
            <w:r w:rsidR="00C33C0A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84570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Ұ</w:t>
            </w:r>
            <w:r w:rsidR="00094DA9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стау және көру тәсілдері арқылы 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ометриялық фигураларды зерттеуге, атауға қалыптастыру</w:t>
            </w:r>
            <w:r w:rsidR="00094DA9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:rsidR="00094DA9" w:rsidRPr="00FF7FD6" w:rsidRDefault="00094DA9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өзіне қатыс</w:t>
            </w:r>
            <w:r w:rsidR="0084570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ты кеңістік бағыттарын анықтауға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BA63F6" w:rsidRPr="00FF7FD6" w:rsidRDefault="008A0EC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бояудың бастапқы дағдыларын </w:t>
            </w:r>
            <w:r w:rsidR="00845703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игеруге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70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үсіндеудің әртүрлі тәсілдерін пайдаланады.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заттар мен бұйы</w:t>
            </w:r>
            <w:r w:rsidR="00845703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мдарды өз бетінше мүсіндей алуға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EB02D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елімдеу техникас</w:t>
            </w:r>
            <w:r w:rsidR="00EB02D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бастапқы дағдыларын игеруге қалыптастыру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ұжымдық</w:t>
            </w:r>
            <w:r w:rsidR="00EB02D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құрылыс жасауға қатысуға үйрету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02D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 құраған құрылысымен ойнауға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ойнап болған соң құрылыс бөлшектерін</w:t>
            </w:r>
            <w:r w:rsidR="00EB02D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жинауға дағдыландыру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</w:tcPr>
          <w:p w:rsidR="00BA63F6" w:rsidRPr="00FF7FD6" w:rsidRDefault="000F04BF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көлік құралдарын атауға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жаяу жүргіншілерге және жолаушыларға арна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лған қарапайым ережелерді білуге үйрету.</w:t>
            </w:r>
          </w:p>
          <w:p w:rsidR="00D851CC" w:rsidRPr="00FF7FD6" w:rsidRDefault="000F04BF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</w:t>
            </w:r>
            <w:r w:rsidR="00D851C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үйрету.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FF7FD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6460DE" w:rsidRPr="00FF7FD6" w:rsidRDefault="006460D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D851CC" w:rsidRPr="00FF7FD6" w:rsidRDefault="00D851CC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D851CC" w:rsidRPr="00FF7FD6" w:rsidRDefault="00D851CC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D851CC" w:rsidRPr="00FF7FD6" w:rsidRDefault="00D851CC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D851CC" w:rsidRPr="00FF7FD6" w:rsidRDefault="00D851CC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D851CC" w:rsidRPr="00FF7FD6" w:rsidRDefault="00D851CC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25702B" w:rsidRPr="00FF7FD6" w:rsidRDefault="0025702B" w:rsidP="00A23C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Pr="00FF7FD6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6460DE" w:rsidRPr="00FF7FD6">
        <w:rPr>
          <w:rFonts w:ascii="Times New Roman" w:hAnsi="Times New Roman" w:cs="Times New Roman"/>
          <w:color w:val="000000" w:themeColor="text1"/>
          <w:sz w:val="24"/>
          <w:szCs w:val="24"/>
          <w:lang w:val="ru-KZ"/>
        </w:rPr>
        <w:t xml:space="preserve"> </w:t>
      </w:r>
      <w:r w:rsidR="006460DE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Бекишов Амирхан Жолбосынович   </w:t>
      </w:r>
      <w:r w:rsidR="006460DE" w:rsidRPr="00FF7FD6">
        <w:rPr>
          <w:rFonts w:ascii="Times New Roman" w:hAnsi="Times New Roman" w:cs="Times New Roman"/>
          <w:b/>
          <w:sz w:val="24"/>
          <w:szCs w:val="24"/>
          <w:lang w:val="ru-KZ"/>
        </w:rPr>
        <w:t>18.07.2021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712288" w:rsidRPr="00FF7FD6" w:rsidTr="00EE39D2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</w:t>
            </w:r>
            <w:r w:rsidR="002208DE"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KZ"/>
              </w:rPr>
              <w:t xml:space="preserve"> 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837366" w:rsidTr="00EE39D2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38" w:type="dxa"/>
          </w:tcPr>
          <w:p w:rsidR="00BA63F6" w:rsidRPr="00FF7FD6" w:rsidRDefault="00A946C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іктіктен және ұзындыққа секіруге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оң және сол қолмен қашықтыққа, көлденең нысанаға,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 нысанаға заттарды лақтыруға дағдыландыру.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зіне-өзі қызмет кө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рсетудің бастапқы дағдыларын қалыптастыру.</w:t>
            </w:r>
          </w:p>
        </w:tc>
        <w:tc>
          <w:tcPr>
            <w:tcW w:w="2668" w:type="dxa"/>
          </w:tcPr>
          <w:p w:rsidR="00BA63F6" w:rsidRPr="00FF7FD6" w:rsidRDefault="002208DE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сапта бір-бірлеп, шеңбер бойымен, шашырап, заттарды айналып, аяқтың ұшымен, әр түрлі бағытта жүгіруге машықтандыру.</w:t>
            </w:r>
          </w:p>
          <w:p w:rsidR="00A44507" w:rsidRPr="00FF7FD6" w:rsidRDefault="00911729" w:rsidP="00911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ынталандыру.</w:t>
            </w:r>
          </w:p>
        </w:tc>
        <w:tc>
          <w:tcPr>
            <w:tcW w:w="2950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EE39D2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BA63F6" w:rsidRPr="00FF7FD6" w:rsidRDefault="005E38B3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 дыбыстарды анық айтауға үйрету.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өздерді жіктелуіне,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септелуіне қарай байланыстыруға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ітаптардағы суреттерді өз бетінше, ба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сқа балалармен бірге қарастыруға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көрген сур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еттері бойынша өз 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ойын айтуға үйрету.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қылған шығармадан қызықты үзінділерді, сөздер мен қарапайым </w:t>
            </w:r>
            <w:r w:rsidR="003B2339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 қайталап айтуға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68" w:type="dxa"/>
          </w:tcPr>
          <w:p w:rsidR="00BA63F6" w:rsidRPr="00FF7FD6" w:rsidRDefault="000B0772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сөйлеу қарқынын қал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птастыру.</w:t>
            </w:r>
          </w:p>
          <w:p w:rsidR="000B0772" w:rsidRPr="00FF7FD6" w:rsidRDefault="000B0772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0B0772" w:rsidRPr="00FF7FD6" w:rsidRDefault="000B0772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оқылған шығармадан қызықты үзінділерді, сөздер мен қарапайым сөз тіркестерін  қайталап айтуға машықтандыру.</w:t>
            </w:r>
          </w:p>
          <w:p w:rsidR="000B0772" w:rsidRPr="00FF7FD6" w:rsidRDefault="000B0772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0B0772" w:rsidRPr="00FF7FD6" w:rsidRDefault="000B0772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қазақ тіліне тән дыбыстарды, осы дыбыстармен берілген сөздерді айтуға үйрету.</w:t>
            </w:r>
          </w:p>
          <w:p w:rsidR="000B0772" w:rsidRPr="00FF7FD6" w:rsidRDefault="000B0772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0B0772" w:rsidRPr="00FF7FD6" w:rsidRDefault="000B077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таныс ертегілер мен шағын шығармалардың мазмұны бойынша  сұрақтарға жауап беругеі, мазмұнын өз бетінше қайталап айтуға қалыптастыру</w:t>
            </w:r>
            <w:r w:rsidRPr="00FF7FD6"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  <w:t>.</w:t>
            </w:r>
          </w:p>
        </w:tc>
        <w:tc>
          <w:tcPr>
            <w:tcW w:w="2950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E39D2" w:rsidRPr="00837366" w:rsidTr="00EE39D2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D2" w:rsidRPr="00FF7FD6" w:rsidRDefault="00EE39D2" w:rsidP="00EE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EE39D2" w:rsidRPr="00FF7FD6" w:rsidRDefault="003B2339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ажыратуға қалыптастыру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аңаны тануға ұмтылады, за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ттарды қызығып, қуанып зерттеуге үйрету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зындығы, ені, биіктігі, жалпы шам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асы бойынша заттарды салыстыруға қалыптастыру.</w:t>
            </w:r>
          </w:p>
        </w:tc>
        <w:tc>
          <w:tcPr>
            <w:tcW w:w="2668" w:type="dxa"/>
          </w:tcPr>
          <w:p w:rsidR="00EE39D2" w:rsidRPr="00FF7FD6" w:rsidRDefault="000B0772" w:rsidP="000B0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баулу.</w:t>
            </w:r>
          </w:p>
          <w:p w:rsidR="000B0772" w:rsidRPr="00FF7FD6" w:rsidRDefault="000B0772" w:rsidP="000B0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772" w:rsidRPr="00FF7FD6" w:rsidRDefault="000B0772" w:rsidP="000B0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 ынталандыру.</w:t>
            </w:r>
          </w:p>
          <w:p w:rsidR="000B0772" w:rsidRPr="00FF7FD6" w:rsidRDefault="000B0772" w:rsidP="000B0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772" w:rsidRPr="00FF7FD6" w:rsidRDefault="000B0772" w:rsidP="000B07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EE39D2" w:rsidRPr="00FF7FD6" w:rsidRDefault="00EE39D2" w:rsidP="00EE39D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E39D2" w:rsidRPr="00FF7FD6" w:rsidRDefault="00EE39D2" w:rsidP="00EE39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E39D2" w:rsidRPr="00FF7FD6" w:rsidTr="00EE39D2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D2" w:rsidRPr="00FF7FD6" w:rsidRDefault="00EE39D2" w:rsidP="00EE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38" w:type="dxa"/>
          </w:tcPr>
          <w:p w:rsidR="00EE39D2" w:rsidRPr="00FF7FD6" w:rsidRDefault="00FF33DE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зіне қатыс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кеңістік бағыттарын анықтауға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сызықтарды, штрихтарды, дақтарды,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бояуларды ретімен қолдана білуге қалыптастыру.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сызықтарды, штрихтарды, дақтарды,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 ретімен қолдана білуге дағдыландыру.</w:t>
            </w:r>
          </w:p>
        </w:tc>
        <w:tc>
          <w:tcPr>
            <w:tcW w:w="2668" w:type="dxa"/>
          </w:tcPr>
          <w:p w:rsidR="00EE39D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игеруге дағдыландыру.</w:t>
            </w: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пайдалануға қалыптастыру.</w:t>
            </w: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үйрету.</w:t>
            </w: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алуға ынталандыру.</w:t>
            </w: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біріктіруге үйрету.</w:t>
            </w: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772" w:rsidRPr="00FF7FD6" w:rsidRDefault="000B077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 даярлаған ірі және ұсақ элементтерді орналастыруға және желімдеуге </w:t>
            </w:r>
            <w:r w:rsidR="0063381D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машықтандыру.</w:t>
            </w:r>
          </w:p>
          <w:p w:rsidR="0063381D" w:rsidRPr="00FF7FD6" w:rsidRDefault="0063381D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63381D" w:rsidRPr="00FF7FD6" w:rsidRDefault="0063381D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балалар музыка аспаптарын білуге, оларда ойнауға ынталандыру.</w:t>
            </w:r>
          </w:p>
        </w:tc>
        <w:tc>
          <w:tcPr>
            <w:tcW w:w="2950" w:type="dxa"/>
          </w:tcPr>
          <w:p w:rsidR="00EE39D2" w:rsidRPr="00FF7FD6" w:rsidRDefault="00EE39D2" w:rsidP="00EE39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E39D2" w:rsidRPr="00FF7FD6" w:rsidRDefault="00EE39D2" w:rsidP="00EE39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E39D2" w:rsidRPr="00837366" w:rsidTr="00EE39D2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D2" w:rsidRPr="00FF7FD6" w:rsidRDefault="00EE39D2" w:rsidP="00EE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38" w:type="dxa"/>
          </w:tcPr>
          <w:p w:rsidR="00EE39D2" w:rsidRPr="00FF7FD6" w:rsidRDefault="00EE39D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 w:rsidR="001D226B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  <w:r w:rsidR="001D226B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Т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="001D226B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:rsidR="00EE39D2" w:rsidRPr="00FF7FD6" w:rsidRDefault="001D226B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абиғат бұрышын мекендеушілерді бақылайды, топта, серуенде және табиғатта қауіпсіз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мінез-құлық ережелерін сақтауға қалыптастыру</w:t>
            </w:r>
            <w:r w:rsidR="00EE39D2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68" w:type="dxa"/>
          </w:tcPr>
          <w:p w:rsidR="00EE39D2" w:rsidRPr="00FF7FD6" w:rsidRDefault="0093142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көлік құралдарын атауға, жаяу жүргіншілерге және жолаушыларға арналған қарапайым ережелерді білуге үйрету.</w:t>
            </w:r>
          </w:p>
          <w:p w:rsidR="00931422" w:rsidRPr="00FF7FD6" w:rsidRDefault="00931422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1422" w:rsidRPr="00FF7FD6" w:rsidRDefault="005C2D20" w:rsidP="00E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бақылауға, топта, серуенде және табиғатта қауіпсіз мінез-құлық ережелерін сақтауға қалыптастыру.</w:t>
            </w:r>
          </w:p>
        </w:tc>
        <w:tc>
          <w:tcPr>
            <w:tcW w:w="2950" w:type="dxa"/>
          </w:tcPr>
          <w:p w:rsidR="00EE39D2" w:rsidRPr="00FF7FD6" w:rsidRDefault="00EE39D2" w:rsidP="00EE39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E39D2" w:rsidRPr="00FF7FD6" w:rsidRDefault="00EE39D2" w:rsidP="00EE39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FF7FD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KZ"/>
        </w:rPr>
      </w:pPr>
    </w:p>
    <w:p w:rsidR="00AF07D7" w:rsidRPr="00FF7FD6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F43C01" w:rsidRPr="00FF7FD6" w:rsidRDefault="00F43C01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Pr="00FF7FD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EE3F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</w:t>
      </w:r>
      <w:r w:rsidR="00410E90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  </w:t>
      </w:r>
      <w:proofErr w:type="gramEnd"/>
      <w:r w:rsidR="00410E90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</w:t>
      </w:r>
      <w:r w:rsidR="00410E90" w:rsidRPr="00FF7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  <w:t>Берік Бексұлтан Ерсінұлы 30.03.2021</w:t>
      </w:r>
    </w:p>
    <w:p w:rsidR="00837366" w:rsidRPr="00837366" w:rsidRDefault="00837366" w:rsidP="003D15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  <w:t>Ескерту:04.12.2024 балабқшадан шықты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712288" w:rsidRPr="00FF7FD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FF7FD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</w:tcPr>
          <w:p w:rsidR="00BA63F6" w:rsidRPr="00FF7FD6" w:rsidRDefault="00F43C0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оң және сол қолмен қашықтыққа, көлденең нысанаға,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 нысанаға заттарды лақтыруға қалыптастыру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заттардың арасымен еңбектеуге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гимнастикалық қабы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рғаға өрмелеуге және одан түсуге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F43C0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ыруға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</w:t>
            </w:r>
            <w:r w:rsidR="00EB5C0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ұрыс сөйлеу қарқынына ие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үйрету. Т</w:t>
            </w:r>
            <w:r w:rsidR="00EB5C0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аныс ертегілер мен шағын шығармалардың мазмұны бойынша  </w:t>
            </w:r>
            <w:r w:rsidR="00EB5C0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сұрақтарға жауап 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беруге</w:t>
            </w:r>
            <w:r w:rsidR="00EB5C0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маз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мұнын өз бетінше қайталап айтуға қалыптастыру</w:t>
            </w:r>
            <w:r w:rsidR="00EB5C0C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FF7FD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B90185" w:rsidP="00B90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кеңістік бағыттарын анықтауға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пішіндерді бояудың б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астапқы дағдыларын игеруге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FF7FD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BA63F6" w:rsidRPr="00FF7FD6" w:rsidRDefault="00B90185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бірнеше бөліктерді қосу, қысу, біріктіру арқылы өсімдік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терді және жануарларды мүсіндеуд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құрастырылатын құрылысты қарапайым сызбаларға, с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уреттегі үлгісіне қарап, зерттеуді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 құраған құрылысымен ойнауды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ойнап болған</w:t>
            </w:r>
            <w:r w:rsidR="00EE3FA7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соң құрылыс бөлшектерін жинауды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</w:tcPr>
          <w:p w:rsidR="00BA63F6" w:rsidRPr="00FF7FD6" w:rsidRDefault="00EE3FA7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</w:t>
            </w:r>
            <w:r w:rsidR="00B90185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өлік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атауға</w:t>
            </w:r>
            <w:r w:rsidR="00B90185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жаяу жүргіншілерге және жолаушыларға арна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 қарапайым ережелерді білуге дағдыландыру</w:t>
            </w:r>
            <w:r w:rsidR="00B90185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«дұрыс» немесе «дұрыс емес», «жақсы» немесе «жаман» әрекеттер (қылықтар)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туралы қарапайым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түсініктерге ие болуға үйрету</w:t>
            </w:r>
            <w:r w:rsidR="00B90185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FF7FD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Pr="00FF7FD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150B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150BCA" w:rsidRPr="00FF7FD6" w:rsidRDefault="00150BCA" w:rsidP="00150BC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150BCA" w:rsidRDefault="00150BCA" w:rsidP="00150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  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</w:t>
      </w:r>
      <w:r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>Берік  Муслима Айдынқызы</w:t>
      </w:r>
      <w:r w:rsidRPr="00FF7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  <w:t xml:space="preserve"> </w:t>
      </w:r>
      <w:r w:rsidRPr="00FF7FD6">
        <w:rPr>
          <w:rFonts w:ascii="Times New Roman" w:hAnsi="Times New Roman" w:cs="Times New Roman"/>
          <w:b/>
          <w:sz w:val="24"/>
          <w:szCs w:val="24"/>
          <w:lang w:val="ru-KZ"/>
        </w:rPr>
        <w:t>13.07.2021</w:t>
      </w:r>
    </w:p>
    <w:p w:rsidR="00837366" w:rsidRPr="00837366" w:rsidRDefault="00837366" w:rsidP="00837366">
      <w:pPr>
        <w:spacing w:after="0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Ескерту:</w:t>
      </w: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01.11.2024 Балабақшаға келді</w:t>
      </w:r>
    </w:p>
    <w:p w:rsidR="00837366" w:rsidRPr="00FF7FD6" w:rsidRDefault="00837366" w:rsidP="00150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150BCA" w:rsidRPr="00FF7FD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CA" w:rsidRPr="00FF7FD6" w:rsidRDefault="00150BCA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CA" w:rsidRPr="00FF7FD6" w:rsidRDefault="00150BCA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150BCA" w:rsidRPr="00FF7FD6" w:rsidRDefault="00150BCA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CA" w:rsidRPr="00FF7FD6" w:rsidRDefault="00150BCA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CA" w:rsidRPr="00FF7FD6" w:rsidRDefault="00150BCA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CA" w:rsidRPr="00FF7FD6" w:rsidRDefault="00150BCA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сапта бір-бірлеп, шеңбер бойымен, шашырап, заттарды айналып, аяқтың ұшымен, әр түрлі бағытта жүгіруге 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ынталандыру.</w:t>
            </w: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 қал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птастыру.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оқылған шығармадан қызықты үзінділерді, сөздер мен қарапайым сөз тіркестерін  қайталап айтуға 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қазақ тіліне тән дыбыстарды, осы дыбыстармен берілген сөздерді айтуға үйрету.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таныс ертегілер мен шағын шығармалардың мазмұны бойынша  сұрақтарға жауап беругеі, мазмұнын өз бетінше қайталап айтуға қалыптастыру</w:t>
            </w:r>
            <w:r w:rsidRPr="00FF7FD6"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  <w:t>.</w:t>
            </w: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баулу.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 ынталандыру.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22DED" w:rsidRPr="00FF7FD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игеруге дағдыландыру.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пайдалануға қалыптастыру.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жануарларды мүсіндеуді үйрету.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алуға ынталандыру.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біріктіруге үйрету.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 даярлаған ірі және ұсақ элементтерді орналастыруға және желімдеуге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балалар музыка аспаптарын білуге, оларда ойнауға ынталандыру.</w:t>
            </w: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атауға, жаяу жүргіншілерге және жолаушыларға арналған қарапайым ережелерді білуге үйрету.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бұрышын мекендеушілерді бақылауға, топта, серуенде және табиғатта қауіпсіз мінез-құлық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ережелерін сақтауға қалыптастыру.</w:t>
            </w: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Pr="00FF7FD6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50BCA" w:rsidRDefault="00150B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837366" w:rsidRPr="00FF7FD6" w:rsidRDefault="00837366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Pr="00FF7FD6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410E90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</w:t>
      </w:r>
      <w:r w:rsidR="00410E90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Бидахмет Алинұр Жанатұлы   </w:t>
      </w:r>
      <w:r w:rsidR="00410E90" w:rsidRPr="00FF7FD6">
        <w:rPr>
          <w:rFonts w:ascii="Times New Roman" w:hAnsi="Times New Roman" w:cs="Times New Roman"/>
          <w:b/>
          <w:sz w:val="24"/>
          <w:szCs w:val="24"/>
          <w:lang w:val="ru-KZ"/>
        </w:rPr>
        <w:t>13.07.2021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3"/>
        <w:gridCol w:w="2576"/>
        <w:gridCol w:w="3119"/>
        <w:gridCol w:w="2890"/>
        <w:gridCol w:w="3142"/>
      </w:tblGrid>
      <w:tr w:rsidR="00712288" w:rsidRPr="00FF7FD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2668" w:type="dxa"/>
          </w:tcPr>
          <w:p w:rsidR="00622DED" w:rsidRPr="00FF7FD6" w:rsidRDefault="00622DED" w:rsidP="00622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заттардың арасымен еңбектеуге, гимнастикалық қабырғаға өрмелеуге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және одан түсуге дағдыландыру.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күнделікті гигиеналық дағдыларды с</w:t>
            </w:r>
            <w:r w:rsidR="006009F7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ақтау қажеттігін білуге үйрету.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қалыптастыру.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қоршаған ортаға қатысты әртүрлі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сұрақтарға жауап беруге үйрету.</w:t>
            </w: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сөйлеу қарқынына ие болуға машықтандыру.</w:t>
            </w:r>
          </w:p>
          <w:p w:rsidR="00622DED" w:rsidRPr="00FF7FD6" w:rsidRDefault="00622DED" w:rsidP="00622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қарастыруға, көрген суреттері</w:t>
            </w:r>
            <w:r w:rsidR="008C76C1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бойынша өз ойын </w:t>
            </w:r>
            <w:r w:rsidR="008C76C1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айтуға үйрету.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</w:t>
            </w:r>
            <w:r w:rsidR="008C76C1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қайталап айтуға дағдыландыру.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</w:t>
            </w:r>
            <w:r w:rsidR="008C76C1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мәнерлеп жатқа айтуға үйрету.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қолдануға 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ажыратуға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ұстау және көру тәсілдері арқылы геометриялық фигураларды зерттеуге, атауға үйрету. Өзіне қатысты кеңістік бағыттарын анықтауға дағдыландыру.</w:t>
            </w: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үйрету.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 дағдыландыру.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білуге қалыптастыру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пішіндерді бояудың бастапқы дағдыларын игеруге үйрету.</w:t>
            </w: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алуға 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</w:t>
            </w:r>
            <w:r w:rsidR="006009F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игеруге үйрету.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пайдалануға машықтандыру.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бірнеше бөліктерді қосу, қысу, біріктіру арқылы өсімдіктерді және жануа</w:t>
            </w:r>
            <w:r w:rsidR="006009F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рларды мүсіндеуге дағдыландыру.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</w:t>
            </w:r>
            <w:r w:rsidR="006009F7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ге, оларда ойнауға ынталандыру.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білеуге ынталандыру.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22DED" w:rsidRPr="00837366" w:rsidTr="00622DE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D" w:rsidRPr="00FF7FD6" w:rsidRDefault="00622DED" w:rsidP="006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3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үйрету.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табиғат бұрышын мекендеушілерді бақылауға, топта, серуенде және табиғатта қауіпсіз мінез-құлық ережелерін сақтауға үйрету.</w:t>
            </w:r>
          </w:p>
        </w:tc>
        <w:tc>
          <w:tcPr>
            <w:tcW w:w="2668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білуге, оларды ойнауға дағдыландыру.</w:t>
            </w:r>
          </w:p>
          <w:p w:rsidR="00622DED" w:rsidRPr="00FF7FD6" w:rsidRDefault="00622DED" w:rsidP="00622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болуға үйрету</w:t>
            </w:r>
            <w:r w:rsidR="008C76C1"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бақылауға, топта, серуенде және табиғатта қауіпсіз мінез-құлық ережелерін сақтауға үйрету.</w:t>
            </w:r>
          </w:p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22DED" w:rsidRPr="00FF7FD6" w:rsidRDefault="00622DED" w:rsidP="006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FF7FD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D3BE4" w:rsidRPr="00FF7FD6" w:rsidRDefault="000D3BE4" w:rsidP="003118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D3BE4" w:rsidRPr="00FF7FD6" w:rsidRDefault="000D3BE4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D3BE4" w:rsidRPr="00FF7FD6" w:rsidRDefault="000D3BE4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A3707" w:rsidRPr="00FF7FD6" w:rsidRDefault="006A3707" w:rsidP="006A37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6A3707" w:rsidRPr="00FF7FD6" w:rsidRDefault="006A3707" w:rsidP="006A370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6A3707" w:rsidRDefault="006A3707" w:rsidP="006A37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Pr="00FF7FD6">
        <w:rPr>
          <w:rFonts w:ascii="Times New Roman" w:hAnsi="Times New Roman" w:cs="Times New Roman"/>
          <w:color w:val="000000" w:themeColor="text1"/>
          <w:sz w:val="24"/>
          <w:szCs w:val="24"/>
          <w:lang w:val="ru-KZ"/>
        </w:rPr>
        <w:t xml:space="preserve"> </w:t>
      </w:r>
      <w:r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Болат Қасиет </w:t>
      </w:r>
      <w:proofErr w:type="gramStart"/>
      <w:r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>Қастерұлы</w:t>
      </w:r>
      <w:r w:rsidRPr="00FF7FD6">
        <w:rPr>
          <w:rFonts w:ascii="Times New Roman" w:hAnsi="Times New Roman" w:cs="Times New Roman"/>
          <w:b/>
          <w:sz w:val="24"/>
          <w:szCs w:val="24"/>
          <w:lang w:val="ru-KZ"/>
        </w:rPr>
        <w:t xml:space="preserve">  20.12.2021</w:t>
      </w:r>
      <w:proofErr w:type="gramEnd"/>
    </w:p>
    <w:p w:rsidR="00837366" w:rsidRPr="00837366" w:rsidRDefault="00837366" w:rsidP="00837366">
      <w:pPr>
        <w:spacing w:after="0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Ескерту:</w:t>
      </w: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05.12.2024 Балабақшаға келді.</w:t>
      </w:r>
    </w:p>
    <w:p w:rsidR="00837366" w:rsidRPr="00FF7FD6" w:rsidRDefault="00837366" w:rsidP="006A37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6A3707" w:rsidRPr="00FF7FD6" w:rsidTr="00E61D6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07" w:rsidRPr="00FF7FD6" w:rsidRDefault="006A3707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07" w:rsidRPr="00FF7FD6" w:rsidRDefault="006A3707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6A3707" w:rsidRPr="00FF7FD6" w:rsidRDefault="006A3707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07" w:rsidRPr="00FF7FD6" w:rsidRDefault="006A3707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07" w:rsidRPr="00FF7FD6" w:rsidRDefault="006A3707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07" w:rsidRPr="00FF7FD6" w:rsidRDefault="006A3707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E61D6E" w:rsidRPr="00837366" w:rsidTr="00E61D6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6E" w:rsidRPr="00FF7FD6" w:rsidRDefault="00E61D6E" w:rsidP="00E6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38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аяқтың ұшымен, тізені жоғары көтеріп, жартылай отырып, жүруге, сапта бір-бірлеп, шеңбер бойымен, шашырап, заттарды айналып, аяқтың ұшымен, әр</w:t>
            </w:r>
            <w:r w:rsidR="008C76C1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түрлі бағытта жүгіруге үйрету.</w:t>
            </w:r>
          </w:p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</w:t>
            </w:r>
            <w:r w:rsidR="008C76C1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аттарды лақтыруға дағдыландыру.</w:t>
            </w:r>
          </w:p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өзіне-өзі қызмет көрсетудің бастапқы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дағдыларына</w:t>
            </w:r>
            <w:r w:rsidR="005E28F4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машықтандыру.</w:t>
            </w:r>
          </w:p>
          <w:p w:rsidR="005E28F4" w:rsidRPr="00FF7FD6" w:rsidRDefault="005E28F4" w:rsidP="00E61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гигиеналық дағдыларды сақтауға қажеттігін білдіруге ынталандыру.</w:t>
            </w:r>
          </w:p>
        </w:tc>
        <w:tc>
          <w:tcPr>
            <w:tcW w:w="2950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61D6E" w:rsidRPr="00837366" w:rsidTr="00E61D6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6E" w:rsidRPr="00FF7FD6" w:rsidRDefault="00E61D6E" w:rsidP="00E6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E61D6E" w:rsidRPr="00FF7FD6" w:rsidRDefault="005E28F4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  <w:p w:rsidR="005E28F4" w:rsidRPr="00FF7FD6" w:rsidRDefault="005E28F4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байланыстыруға машықтандыру.</w:t>
            </w:r>
          </w:p>
          <w:p w:rsidR="005E28F4" w:rsidRPr="00FF7FD6" w:rsidRDefault="005E28F4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 қалыптастыру.</w:t>
            </w:r>
          </w:p>
          <w:p w:rsidR="005E28F4" w:rsidRPr="00FF7FD6" w:rsidRDefault="005E28F4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естігені, көргені, өзі </w:t>
            </w:r>
          </w:p>
          <w:p w:rsidR="005E28F4" w:rsidRPr="00FF7FD6" w:rsidRDefault="005E28F4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жасаған заттары туралы айтуға ынталандыру.</w:t>
            </w:r>
          </w:p>
          <w:p w:rsidR="005E28F4" w:rsidRPr="00FF7FD6" w:rsidRDefault="005E28F4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айтуға баулу.</w:t>
            </w:r>
            <w:r w:rsidR="00B37B44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шығармалардың мазмұнын тыңдауға  және түсінуге, сюжетті эмоционалды қабылдауға, кейіпкерлерге жанашырлық танытуға үйрету.</w:t>
            </w:r>
          </w:p>
        </w:tc>
        <w:tc>
          <w:tcPr>
            <w:tcW w:w="2950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61D6E" w:rsidRPr="00837366" w:rsidTr="00E61D6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6E" w:rsidRPr="00FF7FD6" w:rsidRDefault="00E61D6E" w:rsidP="00E6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E61D6E" w:rsidRPr="00FF7FD6" w:rsidRDefault="00C626B9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ұстау және көру тәсілдері арқылы геометриялық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фигураларды зерттеуге, атауға қалыптастыру.</w:t>
            </w:r>
          </w:p>
          <w:p w:rsidR="00C626B9" w:rsidRPr="00FF7FD6" w:rsidRDefault="00C626B9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үйрету.</w:t>
            </w:r>
          </w:p>
          <w:p w:rsidR="00C626B9" w:rsidRPr="00FF7FD6" w:rsidRDefault="00C626B9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анықтауға машықтандыру.</w:t>
            </w:r>
          </w:p>
        </w:tc>
        <w:tc>
          <w:tcPr>
            <w:tcW w:w="2950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61D6E" w:rsidRPr="00837366" w:rsidTr="00E61D6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6E" w:rsidRPr="00FF7FD6" w:rsidRDefault="00E61D6E" w:rsidP="00E6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38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E61D6E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алуға үйрету.</w:t>
            </w:r>
          </w:p>
          <w:p w:rsidR="006009F7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пайдалануға баулу.</w:t>
            </w:r>
          </w:p>
          <w:p w:rsidR="006009F7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үйрету.</w:t>
            </w:r>
          </w:p>
          <w:p w:rsidR="006009F7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біріктіруге дағдыландыру.</w:t>
            </w:r>
          </w:p>
          <w:p w:rsidR="006009F7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орналастырады және желімдеуді ынталандыру.</w:t>
            </w:r>
          </w:p>
          <w:p w:rsidR="006009F7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61D6E" w:rsidRPr="00837366" w:rsidTr="00E61D6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6E" w:rsidRPr="00FF7FD6" w:rsidRDefault="00E61D6E" w:rsidP="00E6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38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668" w:type="dxa"/>
          </w:tcPr>
          <w:p w:rsidR="00E61D6E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6009F7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бас қаласы, мемлекеттік рәміздері туралы бастапқы түсініктерді үйрету. «дұрыс» немесе «дұрыс емес», «жақсы» немесе «жаман» әрекеттер (қылықтар) туралы қарапайым түсініктерге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машықтандыру.</w:t>
            </w:r>
          </w:p>
          <w:p w:rsidR="006009F7" w:rsidRPr="00FF7FD6" w:rsidRDefault="006009F7" w:rsidP="00E6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950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E61D6E" w:rsidRPr="00FF7FD6" w:rsidRDefault="00E61D6E" w:rsidP="00E61D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E61D6E" w:rsidRPr="00FF7FD6" w:rsidRDefault="00E61D6E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2FCA" w:rsidRPr="00FF7FD6" w:rsidRDefault="00032FC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Pr="00FF7FD6" w:rsidRDefault="003D159D" w:rsidP="003D15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410E90" w:rsidRPr="00FF7FD6">
        <w:rPr>
          <w:rFonts w:ascii="Times New Roman" w:hAnsi="Times New Roman" w:cs="Times New Roman"/>
          <w:color w:val="000000" w:themeColor="text1"/>
          <w:sz w:val="24"/>
          <w:szCs w:val="24"/>
          <w:lang w:val="ru-KZ"/>
        </w:rPr>
        <w:t xml:space="preserve"> </w:t>
      </w:r>
      <w:r w:rsidR="00410E90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Досболат Айханым </w:t>
      </w:r>
      <w:proofErr w:type="gramStart"/>
      <w:r w:rsidR="00410E90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Дауренқызы  </w:t>
      </w:r>
      <w:r w:rsidR="00410E90" w:rsidRPr="00FF7FD6">
        <w:rPr>
          <w:rFonts w:ascii="Times New Roman" w:hAnsi="Times New Roman" w:cs="Times New Roman"/>
          <w:b/>
          <w:sz w:val="24"/>
          <w:szCs w:val="24"/>
          <w:lang w:val="ru-KZ"/>
        </w:rPr>
        <w:t>20.06.2021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712288" w:rsidRPr="00FF7FD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</w:tcPr>
          <w:p w:rsidR="00BA63F6" w:rsidRPr="00FF7FD6" w:rsidRDefault="000D3BE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</w:t>
            </w:r>
            <w:r w:rsidR="005A7ADF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қабырғаға өрмелеуге және одан түсуге қалыптастыру</w:t>
            </w:r>
            <w:r w:rsidR="005A7AD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гигиеналық дағдыларды сақтау қажеттігін біл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уге үйрету.</w:t>
            </w:r>
          </w:p>
        </w:tc>
        <w:tc>
          <w:tcPr>
            <w:tcW w:w="2693" w:type="dxa"/>
          </w:tcPr>
          <w:p w:rsidR="00BA63F6" w:rsidRPr="00FF7FD6" w:rsidRDefault="00032FC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үйрету.</w:t>
            </w:r>
          </w:p>
          <w:p w:rsidR="00032FCA" w:rsidRPr="00FF7FD6" w:rsidRDefault="00032FC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FCA" w:rsidRPr="00FF7FD6" w:rsidRDefault="00032FC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білуге дағдыландыру.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0D3BE4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стігені, көргені, өзі қолд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жасаған заттары туралы айтуға үйрету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әдеби шығармалардың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мазмұнын тыңдайды және түсінуге , сюжетті эмоционалды қабылдауға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к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ейіпкерлерге жанашырлық танытуға дағдыландыру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93" w:type="dxa"/>
          </w:tcPr>
          <w:p w:rsidR="00032FCA" w:rsidRPr="00FF7FD6" w:rsidRDefault="00032FC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беруге үйрету.</w:t>
            </w:r>
          </w:p>
          <w:p w:rsidR="00032FCA" w:rsidRPr="00FF7FD6" w:rsidRDefault="00032FC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байланыстыруға машықтандыру.</w:t>
            </w:r>
          </w:p>
          <w:p w:rsidR="00032FCA" w:rsidRPr="00FF7FD6" w:rsidRDefault="00032FC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айтуға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машықтандыру.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BA63F6" w:rsidRPr="00FF7FD6" w:rsidRDefault="005E3EBF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</w:t>
            </w:r>
            <w:r w:rsidR="00A67E41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тануға ұмтылуға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 w:rsidR="00A67E41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ттарды қызығып, қуанып зерттеуге </w:t>
            </w:r>
            <w:r w:rsidR="00A67E41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  <w:r w:rsidR="00A67E41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Ө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зіне қатыс</w:t>
            </w:r>
            <w:r w:rsidR="00A67E41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ты кеңістік бағыттарын анықтауға үйрету.</w:t>
            </w:r>
          </w:p>
        </w:tc>
        <w:tc>
          <w:tcPr>
            <w:tcW w:w="2693" w:type="dxa"/>
          </w:tcPr>
          <w:p w:rsidR="00EA0F67" w:rsidRPr="00FF7FD6" w:rsidRDefault="00EA0F67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ұзындығы, ені, биіктігі, жалпы шамасы бойынша заттарды салыстыруға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 дағдыландыру.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BA63F6" w:rsidRPr="00FF7FD6" w:rsidRDefault="00A67E4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ұтас қағаз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бетіне бейнені орналастыра алуға дағдыландыру.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мүсіндеудің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тәсілдерін пайдалануға баулу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аттар мен бұйы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мдарды өз бетінше мүсіндей алуға үйрету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</w:t>
            </w:r>
            <w:r w:rsidR="005E3EBF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ресектер даярлаған ірі және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ұсақ элементтерді орналастыруға және желімдеуге үйрету.</w:t>
            </w:r>
          </w:p>
        </w:tc>
        <w:tc>
          <w:tcPr>
            <w:tcW w:w="2693" w:type="dxa"/>
          </w:tcPr>
          <w:p w:rsidR="00BA63F6" w:rsidRPr="00FF7FD6" w:rsidRDefault="0034223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атауға үйрету.</w:t>
            </w:r>
          </w:p>
          <w:p w:rsidR="0034223B" w:rsidRPr="00FF7FD6" w:rsidRDefault="0034223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орналастыруға және желімдеуге машықтандыру.</w:t>
            </w:r>
          </w:p>
          <w:p w:rsidR="0034223B" w:rsidRPr="00FF7FD6" w:rsidRDefault="0034223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ажыратуға, оларды ою-өрнектермен безендіруге ынталандыру.</w:t>
            </w:r>
          </w:p>
          <w:p w:rsidR="0034223B" w:rsidRPr="00FF7FD6" w:rsidRDefault="0034223B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</w:t>
            </w:r>
            <w:r w:rsidR="005A5CDE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ын</w:t>
            </w:r>
            <w:r w:rsidR="005A5CDE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тұрғызуға талпындыру.</w:t>
            </w:r>
          </w:p>
          <w:p w:rsidR="005A5CDE" w:rsidRPr="00FF7FD6" w:rsidRDefault="005A5C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және ұсақ құрылыс материалдарынан, үлгі бойынша, ойдан құрастыра алуға баулу.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63F6" w:rsidRPr="00837366" w:rsidTr="003D15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FF7FD6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</w:tcPr>
          <w:p w:rsidR="00BA63F6" w:rsidRPr="00FF7FD6" w:rsidRDefault="005E3EBF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 w:rsidR="00650DF1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«дұрыс» немесе «дұрыс емес», «жақсы» немесе «жаман» әрекеттер (қылықтар) туралы қарапайым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түсініктерге ие</w:t>
            </w:r>
            <w:r w:rsidR="00650DF1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үйрету.</w:t>
            </w:r>
          </w:p>
        </w:tc>
        <w:tc>
          <w:tcPr>
            <w:tcW w:w="2693" w:type="dxa"/>
          </w:tcPr>
          <w:p w:rsidR="00BA63F6" w:rsidRPr="00FF7FD6" w:rsidRDefault="001802AA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тұратын қаласы мен ауылы туралы, Қазақстан Республикасының бас қаласы, мемлекеттік рәміздері туралы бастапқы түсініктер қалыптастыру.</w:t>
            </w:r>
          </w:p>
          <w:p w:rsidR="001802AA" w:rsidRPr="00FF7FD6" w:rsidRDefault="001802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табиғат бұрышын мекендеушілерді бақылауға, топта, серуенде және табиғатта қауіпсіз мінез-құлық ережелерін сақтауға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үйрету.</w:t>
            </w:r>
          </w:p>
        </w:tc>
        <w:tc>
          <w:tcPr>
            <w:tcW w:w="2977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63F6" w:rsidRPr="00FF7FD6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FF7FD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410E90" w:rsidRPr="00FF7FD6" w:rsidRDefault="00410E90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A23C9B" w:rsidRPr="00FF7FD6" w:rsidRDefault="00A23C9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802AA" w:rsidRPr="00FF7FD6" w:rsidRDefault="001802AA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D159D" w:rsidRPr="00FF7FD6" w:rsidRDefault="003D159D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D159D" w:rsidRPr="00FF7FD6" w:rsidRDefault="003D159D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D159D" w:rsidRDefault="003D159D" w:rsidP="003D1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аты жөні:</w:t>
      </w:r>
      <w:r w:rsidR="00410E90"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</w:t>
      </w:r>
      <w:r w:rsidR="00410E90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Елемес Марьям </w:t>
      </w:r>
      <w:proofErr w:type="gramStart"/>
      <w:r w:rsidR="00410E90" w:rsidRPr="00FF7FD6">
        <w:rPr>
          <w:rFonts w:ascii="Times New Roman" w:hAnsi="Times New Roman" w:cs="Times New Roman"/>
          <w:b/>
          <w:color w:val="000000" w:themeColor="text1"/>
          <w:sz w:val="24"/>
          <w:szCs w:val="24"/>
          <w:lang w:val="ru-KZ"/>
        </w:rPr>
        <w:t xml:space="preserve">Елдосқызы  </w:t>
      </w:r>
      <w:r w:rsidR="00410E90" w:rsidRPr="00FF7FD6">
        <w:rPr>
          <w:rFonts w:ascii="Times New Roman" w:hAnsi="Times New Roman" w:cs="Times New Roman"/>
          <w:b/>
          <w:sz w:val="24"/>
          <w:szCs w:val="24"/>
          <w:lang w:val="ru-KZ"/>
        </w:rPr>
        <w:t>16.08.2021</w:t>
      </w:r>
      <w:proofErr w:type="gramEnd"/>
    </w:p>
    <w:p w:rsidR="00837366" w:rsidRPr="00837366" w:rsidRDefault="00837366" w:rsidP="00837366">
      <w:pPr>
        <w:spacing w:after="0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Ескерту:</w:t>
      </w: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 xml:space="preserve">  </w:t>
      </w: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30.10.2024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 xml:space="preserve"> Балабақшадан шықты.</w:t>
      </w:r>
    </w:p>
    <w:p w:rsidR="00837366" w:rsidRPr="00FF7FD6" w:rsidRDefault="00837366" w:rsidP="003D15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712288" w:rsidRPr="00FF7FD6" w:rsidTr="006F68A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FF7FD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6F68A0" w:rsidRPr="00FF7FD6" w:rsidTr="006F68A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A0" w:rsidRPr="00FF7FD6" w:rsidRDefault="006F68A0" w:rsidP="006F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38" w:type="dxa"/>
          </w:tcPr>
          <w:p w:rsidR="006F68A0" w:rsidRPr="00FF7FD6" w:rsidRDefault="004623ED" w:rsidP="006F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имнастикалық қабырғаға өрмелеуге және одан түсуге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гигиеналық дағд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ыларды сақтау қажеттігін білуге үйрету.</w:t>
            </w:r>
          </w:p>
        </w:tc>
        <w:tc>
          <w:tcPr>
            <w:tcW w:w="2668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F68A0" w:rsidRPr="00FF7FD6" w:rsidTr="006F68A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A0" w:rsidRPr="00FF7FD6" w:rsidRDefault="006F68A0" w:rsidP="006F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6F68A0" w:rsidRPr="00FF7FD6" w:rsidRDefault="00C61B6C" w:rsidP="006F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стігені, көргені, өзі қолд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жасаған заттары туралы айтуға дағдыландыру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әдеби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шығармалардың мазмұнын тыңдауға және түсінуге, сюжетті эмоционалды қабылдауға 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к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ейіпкерлерге жанашырлық танытуға үйрету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668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F68A0" w:rsidRPr="00FF7FD6" w:rsidTr="006F68A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A0" w:rsidRPr="00FF7FD6" w:rsidRDefault="006F68A0" w:rsidP="006F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</w:tcPr>
          <w:p w:rsidR="006F68A0" w:rsidRPr="00FF7FD6" w:rsidRDefault="009D040F" w:rsidP="006F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заттарды қызығып, қуанып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зерттеуге дағдыландыру</w:t>
            </w:r>
            <w:r w:rsidR="006F68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өзіне қатыс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ты кеңістік бағыттарын анықтауға үйрету.</w:t>
            </w:r>
          </w:p>
        </w:tc>
        <w:tc>
          <w:tcPr>
            <w:tcW w:w="2668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F68A0" w:rsidRPr="00FF7FD6" w:rsidTr="006F68A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A0" w:rsidRPr="00FF7FD6" w:rsidRDefault="006F68A0" w:rsidP="006F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38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тұтас қағаз </w:t>
            </w:r>
            <w:r w:rsidR="00370BA4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бетіне бейнені орналастыра алуға,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</w:t>
            </w:r>
            <w:r w:rsidR="00370BA4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тәсілдерін пайдалануға дағдыландыру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BA4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аттар мен бұйы</w:t>
            </w:r>
            <w:r w:rsidR="00370BA4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мдарды өз бетінше мүсіндей алуға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BA4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ресектер даярлаған ірі және</w:t>
            </w:r>
            <w:r w:rsidR="00370BA4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ұсақ элементтерді орналастыруға және желімдеуге үйрету.</w:t>
            </w:r>
          </w:p>
        </w:tc>
        <w:tc>
          <w:tcPr>
            <w:tcW w:w="2668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F68A0" w:rsidRPr="00837366" w:rsidTr="006F68A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A0" w:rsidRPr="00FF7FD6" w:rsidRDefault="006F68A0" w:rsidP="006F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38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 w:rsidR="00CC7CA0"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«дұрыс» немесе «дұрыс емес», «жақсы» немесе «жаман» әрекеттер (қылықтар) туралы қарапайым түсініктерге ие</w:t>
            </w:r>
            <w:r w:rsidR="00CC7CA0"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болуға дағдыландыру.</w:t>
            </w:r>
          </w:p>
        </w:tc>
        <w:tc>
          <w:tcPr>
            <w:tcW w:w="2668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F68A0" w:rsidRPr="00FF7FD6" w:rsidRDefault="006F68A0" w:rsidP="006F68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AF07D7" w:rsidRPr="00FF7FD6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009F7" w:rsidRPr="00FF7FD6" w:rsidRDefault="006009F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009F7" w:rsidRPr="00FF7FD6" w:rsidRDefault="006009F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25702B" w:rsidRPr="00FF7FD6" w:rsidRDefault="0025702B" w:rsidP="0025702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25702B" w:rsidRPr="00FF7FD6" w:rsidRDefault="0025702B" w:rsidP="002570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жөні: Ермек Ахмедияр </w:t>
      </w:r>
      <w:r w:rsidRPr="00FF7FD6">
        <w:rPr>
          <w:rFonts w:ascii="Times New Roman" w:hAnsi="Times New Roman" w:cs="Times New Roman"/>
          <w:b/>
          <w:sz w:val="24"/>
          <w:szCs w:val="24"/>
        </w:rPr>
        <w:t>12.02.2021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25702B" w:rsidRPr="00FF7FD6" w:rsidTr="006009F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2B" w:rsidRPr="00FF7FD6" w:rsidRDefault="0025702B" w:rsidP="0025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2B" w:rsidRPr="00FF7FD6" w:rsidRDefault="0025702B" w:rsidP="0025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25702B" w:rsidRPr="00FF7FD6" w:rsidRDefault="0025702B" w:rsidP="0025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2B" w:rsidRPr="00FF7FD6" w:rsidRDefault="0025702B" w:rsidP="0025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2B" w:rsidRPr="00FF7FD6" w:rsidRDefault="0025702B" w:rsidP="0025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2B" w:rsidRPr="00FF7FD6" w:rsidRDefault="0025702B" w:rsidP="0025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6009F7" w:rsidRPr="00837366" w:rsidTr="006009F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F7" w:rsidRPr="00FF7FD6" w:rsidRDefault="006009F7" w:rsidP="0060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38" w:type="dxa"/>
            <w:vAlign w:val="center"/>
          </w:tcPr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жартылай отырып, жүруге, сапта бір-бірлеп, шеңбер бойымен, шашырап, заттарды айналып, аяқтың ұшымен, әр түрлі бағытта жүгіруге қалыптастыу.</w:t>
            </w:r>
          </w:p>
          <w:p w:rsidR="006009F7" w:rsidRPr="00FF7FD6" w:rsidRDefault="006009F7" w:rsidP="006009F7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2668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аяқтың ұшымен, тізені жоғары көтеріп, жартылай отырып, жүруге, сапта бір-бірлеп, шеңбер бойымен, шашырап, заттарды айналып, аяқтың ұшымен, әр түрлі бағытта жүгіруге үйрету.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дағдыландыру.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өзіне-өзі қызмет көрсетудің бастапқы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дағдыларына машықтандыру.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күнделікті гигиеналық дағдыларды сақтауға қажеттігін білдіруге ынталандыру.</w:t>
            </w:r>
          </w:p>
        </w:tc>
        <w:tc>
          <w:tcPr>
            <w:tcW w:w="2950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009F7" w:rsidRPr="00837366" w:rsidTr="006009F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F7" w:rsidRPr="00FF7FD6" w:rsidRDefault="006009F7" w:rsidP="0060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  <w:vAlign w:val="center"/>
          </w:tcPr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дауысты және кейбір дауыссыз дыбыстарды анық айтуға қалыптастыру.</w:t>
            </w:r>
          </w:p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ортаға қатысты әртүрлі сұрақтарға жауап беруге</w:t>
            </w:r>
          </w:p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ортаға қатысты әртүрлі сұрақтарға жауап беруге машықтандыру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8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байланыстыруға машықтандыру.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 қалыптастыру.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естігені, көргені, өзі 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жасаған заттары туралы айтуға ынталандыру.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айтуға баулу. әдеби шығармалардың мазмұнын тыңдауға  және түсінуге, сюжетті эмоционалды қабылдауға, кейіпкерлерге жанашырлық танытуға үйрету.</w:t>
            </w:r>
          </w:p>
        </w:tc>
        <w:tc>
          <w:tcPr>
            <w:tcW w:w="2950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009F7" w:rsidRPr="00837366" w:rsidTr="006009F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F7" w:rsidRPr="00FF7FD6" w:rsidRDefault="006009F7" w:rsidP="0060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38" w:type="dxa"/>
            <w:vAlign w:val="center"/>
          </w:tcPr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«бір», «көп» ұғымдарын ажыратуға</w:t>
            </w:r>
          </w:p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жаңаны тануға ұмтылуға, заттарды қызығып, қуанып зерттеуге үйрету.</w:t>
            </w:r>
          </w:p>
          <w:p w:rsidR="006009F7" w:rsidRPr="00FF7FD6" w:rsidRDefault="006009F7" w:rsidP="006009F7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ұзындығы, ені, биіктігі, жалпы шамасы бойынша заттарды салыстыруға қалыптастыру.</w:t>
            </w:r>
          </w:p>
        </w:tc>
        <w:tc>
          <w:tcPr>
            <w:tcW w:w="2668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ұстау және көру тәсілдері арқылы геометриялық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фигураларды зерттеуге, атауға қалыптастыру.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үйрету.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анықтауға машықтандыру.</w:t>
            </w:r>
          </w:p>
        </w:tc>
        <w:tc>
          <w:tcPr>
            <w:tcW w:w="2950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009F7" w:rsidRPr="00837366" w:rsidTr="006009F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F7" w:rsidRPr="00FF7FD6" w:rsidRDefault="006009F7" w:rsidP="0060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38" w:type="dxa"/>
            <w:vAlign w:val="center"/>
          </w:tcPr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сызықтарды, штрихтарды, дақтарды, бояуларды ретімен қолдана білуге үйрету.</w:t>
            </w:r>
          </w:p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 түстерді дұрыс атауға дағдыландыру.</w:t>
            </w:r>
          </w:p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тұтас қағаз бетіне бейнені орналастыра алуға үйрету.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8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алуға үйрету.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пайдалануға баулу.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біріктіруге дағдыландыру.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орналастырады және желімдеуді ынталандыру.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009F7" w:rsidRPr="00837366" w:rsidTr="006009F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F7" w:rsidRPr="00FF7FD6" w:rsidRDefault="006009F7" w:rsidP="0060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38" w:type="dxa"/>
            <w:vAlign w:val="center"/>
          </w:tcPr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отбасы мүшелері мен өзіне жақын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адамдардың есімдерін атауға үйрету.</w:t>
            </w:r>
          </w:p>
          <w:p w:rsidR="006009F7" w:rsidRPr="00FF7FD6" w:rsidRDefault="006009F7" w:rsidP="00600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көлік құралдарын атауға, жаяу жүргіншілерге және жолаушыларға арналған қарапайым ережелерді білуге дағдыландыру.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8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отбасы мүшелері мен өзіне жақын 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адамдардың есімдерін атауға үйрету.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F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үйрету. «дұрыс» немесе «дұрыс емес», «жақсы» немесе «жаман» әрекеттер (қылықтар) туралы қарапайым түсініктерге</w:t>
            </w:r>
            <w:r w:rsidRPr="00FF7FD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машықтандыру.</w:t>
            </w:r>
          </w:p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950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</w:tcPr>
          <w:p w:rsidR="006009F7" w:rsidRPr="00FF7FD6" w:rsidRDefault="006009F7" w:rsidP="006009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25702B" w:rsidRPr="00FF7FD6" w:rsidRDefault="0025702B" w:rsidP="002570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жөні:Есенқұл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Дияр </w:t>
      </w:r>
      <w:r w:rsidRPr="00FF7FD6">
        <w:rPr>
          <w:rFonts w:ascii="Times New Roman" w:hAnsi="Times New Roman" w:cs="Times New Roman"/>
          <w:b/>
          <w:sz w:val="24"/>
          <w:szCs w:val="24"/>
        </w:rPr>
        <w:t>18.10.2021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ұрған орнында қос аяқпен, алға қарай жылжып, биіктіктен және ұзындыққа секір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, оң және сол қолмен қашықтыққа, көлденең нысанаға, тік нысанаға заттарды лақтыр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көрсетудің бастапқы дағдыларына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жартылай отырып, жүруге, сапта бір-бірлеп, шеңбер бойымен, шашырап, заттарды айналып, аяқтың ұшымен, әр түрлі бағытта жүгіруге: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еңбектепі, гимнастикалық қабырғаға өрмелеуге және одан түсуге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сөйлеу қарқынына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естігені, көргені, өзі қолдан жасаған заттары туралы айтуға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айтуға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сомдауға дағдыландыру.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ұстау және көру тәсілдері арқылы геометриялық фигураларды зертте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ажыратуға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атауға машықтандыру: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пішіндерді бояудың бастапқы дағдыларын игер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 танытуға, қауіпсіздікті сақтауға: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мүсіндеудің әртүрлі тәсілдерін пайдалануға үйрету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тұтас қағаз бетіне бейнені орналастыра алуға;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бұйымдарды өз бетінше мүсіндей алуға үйретуге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Default="00347C34" w:rsidP="00347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жөні:Қанат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Айсара </w:t>
      </w:r>
      <w:r w:rsidRPr="00FF7FD6">
        <w:rPr>
          <w:rFonts w:ascii="Times New Roman" w:hAnsi="Times New Roman" w:cs="Times New Roman"/>
          <w:b/>
          <w:sz w:val="24"/>
          <w:szCs w:val="24"/>
        </w:rPr>
        <w:t>18.06.2021</w:t>
      </w:r>
    </w:p>
    <w:p w:rsidR="00837366" w:rsidRPr="00837366" w:rsidRDefault="00837366" w:rsidP="00837366">
      <w:pPr>
        <w:spacing w:after="0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Ескерту:</w:t>
      </w: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06.12.2024 Балабақшадан шықты</w:t>
      </w:r>
    </w:p>
    <w:p w:rsidR="00837366" w:rsidRPr="00FF7FD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еңбектейді, гимнастикалық қабырғаға өрмелейді және одан түс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жартылай отырып, жүруге, сапта бір-бірлеп, шеңбер бойымен, шашырап, заттарды айналып, аяқтың ұшымен, әр түрлі бағытта жүгіруге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 шығармалардың мазмұнын тыңдайды және түсін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сюжетті эмоционалды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қабылда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кейіпкерлерге жанашырлық таныт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баулу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ересектермен бірге ертегілерді, қарапайым көріністерді ойна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еркін ойындарда таныс кейіпкерлердің рөлін сомда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үйрету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«бір», «көп» ұғымдарын ажырат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баулу: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бірнеше бөліктерді қосу, қысу, біріктіру арқылы өсімдіктерді және жануарларды мүсінде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заттар мен бұйымдарды өз бетінше мүсіндей алуға 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біріктіруге машықтандыру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табиғат бұрышын мекендеушілерді бақылайды, топта, серуенде және табиғатта қауіпсіз мінез-құлық ережелерін сақта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жөні:Мауленов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Жанали </w:t>
      </w:r>
      <w:r w:rsidRPr="00FF7FD6">
        <w:rPr>
          <w:rFonts w:ascii="Times New Roman" w:hAnsi="Times New Roman" w:cs="Times New Roman"/>
          <w:b/>
          <w:sz w:val="24"/>
          <w:szCs w:val="24"/>
        </w:rPr>
        <w:t>26.08.2021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күнделікті гигиеналық дағдыларды сақтау қажеттігін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аяқтың ұшымен, тізені жоғары көтеріп, жартылай отырып, жүр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і, сапта бір-бірлеп, шеңбер бойымен, шашырап, заттарды айналып, аяқтың ұшымен, әр түрлі бағытта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жүруге үйрету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көрсетудің бастапқы дағдыларына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оқылған шығармадан қызықты үзінділерді,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сөздер мен қарапайым сөз </w:t>
            </w:r>
            <w:proofErr w:type="gramStart"/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тіркестерін  қайталап</w:t>
            </w:r>
            <w:proofErr w:type="gramEnd"/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айтуға баулу: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кітаптардағы суреттерді өз бетінше,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балалармен бірге қарастырады, көрген суреттері бойынша өз ойын айтуға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айтуға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ұстау және көру тәсілдері арқылы геометриялық фигураларды зертте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ажыратуға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 машықтандыру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 xml:space="preserve">дағдыларының, 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мүсіндеу барысында қауіпсіздікті сақта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желімдеу техникасының бастапқы дағдыларын игеруге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алуға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даярлаған ірі және ұсақ элементтерді орналастыруға  және желімдеуге үйрету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әннің қарқынына сәйкес топпен қосылып ән айтады, әнді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барлығымен бірге бастауға  және аяқтауға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 құраған құрылысымен ойнап, ойнап болған соң құрылыс бөлшектерін жинауға: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орындауға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көлік құралдарын ата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жаяу жүргіншілерге және жолаушыларға арналған қарапайым ережелерді біл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баулу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«дұрыс» немесе «дұрыс емес», «жақсы» немесе «жаман» әрекеттер (қылықтар) туралы қарапайым түсініктерге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атауға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8373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жөні:Миних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Амина </w:t>
      </w:r>
      <w:r w:rsidRPr="00FF7FD6">
        <w:rPr>
          <w:rFonts w:ascii="Times New Roman" w:hAnsi="Times New Roman" w:cs="Times New Roman"/>
          <w:b/>
          <w:sz w:val="24"/>
          <w:szCs w:val="24"/>
        </w:rPr>
        <w:t>05.02.2021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еңбекте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гимнастикалық қабырғаға өрмелейді және одан түс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 гигиеналық дағдыларды сақтау қажеттігін біл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көрсетудің бастапқы дағдыларына үйрету</w:t>
            </w: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өзіне айтылған сөздерді ынта қойып тыңдайды және түсі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нуді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күнделікті жиі қолданылатын сөздердің мәнін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түсінеді және оларды ауызекі сөйлеуде өз бетінше дұрыс қолдан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сөзін тыңдайды және түсінеді, өз ойын айт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баулу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қоршаған ортаға қатысты әртүрлі сұрақтарға жауап бер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естігені, көргені, өзі қолдан жасаған заттары туралы айтуға: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оқылған шығармадан қызықты үзінділерді, сөздер мен қарапайым сөз тіркестерін  қайталап айтуға баулу: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жаңаны тануға ұмтылады, заттарды қызығып, қуанып зертте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 заттарды салыстыру: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дағдыландыру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дағдыландыру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ажыратуға үйрету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ұжымдық жұмыстарға қатысады және оларды қызығып жаса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ажыратуға, оларды ою-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өрнектермен безендіруге үйрету 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пішіндерді бояудың бастапқы дағдыларын игеру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мүсіндеудің әртүрлі тәсілдерін пайдалану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бірнеше бөліктерді қосу, қысу, біріктіру арқылы өсімдіктерді және жануарларды мүсіндеуге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 мүшелері мен өзіне жақын адамдардың есімдерін ата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білуге машықтандыру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37366" w:rsidRPr="00FF7FD6" w:rsidRDefault="00837366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E09A5" w:rsidRPr="00FF7FD6" w:rsidRDefault="00FE09A5" w:rsidP="00FE09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FE09A5" w:rsidRPr="00FF7FD6" w:rsidRDefault="00FE09A5" w:rsidP="00FE09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FE09A5" w:rsidRPr="00FF7FD6" w:rsidRDefault="00FE09A5" w:rsidP="00FE09A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FE09A5" w:rsidRDefault="00FE09A5" w:rsidP="00FE0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>Мухаметжан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KZ"/>
        </w:rPr>
        <w:t xml:space="preserve"> Алуа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hAnsi="Times New Roman" w:cs="Times New Roman"/>
          <w:b/>
          <w:sz w:val="24"/>
          <w:szCs w:val="24"/>
        </w:rPr>
        <w:t>23.06.2021</w:t>
      </w:r>
    </w:p>
    <w:p w:rsidR="00837366" w:rsidRPr="00837366" w:rsidRDefault="00837366" w:rsidP="00837366">
      <w:pPr>
        <w:spacing w:after="0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Ескерту:</w:t>
      </w: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06.12.2024 балабақшаға келді.</w:t>
      </w:r>
    </w:p>
    <w:p w:rsidR="00837366" w:rsidRPr="00FF7FD6" w:rsidRDefault="00837366" w:rsidP="00FE09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FE09A5" w:rsidRPr="00FF7FD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E09A5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көрсетудің бастапқы дағдыларына үйрету</w:t>
            </w:r>
          </w:p>
        </w:tc>
        <w:tc>
          <w:tcPr>
            <w:tcW w:w="2977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E09A5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ортаға қатысты әртүрлі сұрақтарға жауап бер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естігені, көргені, өзі қолдан жасаған заттары туралы айтуға: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баулу:</w:t>
            </w:r>
          </w:p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E09A5" w:rsidRPr="00FF7FD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FE09A5" w:rsidRPr="00FF7FD6" w:rsidRDefault="00FE09A5" w:rsidP="00FF7FD6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</w:tcPr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дағдыландыру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ажыратуға үйрету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E09A5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пішіндерді бояудың бастапқы дағдыларын игеру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мүсіндеудің әртүрлі тәсілдерін пайдалану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бірнеше бөліктерді қосу, қысу, біріктіру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өсімдіктерді және жануарларды мүсіндеуге дағдыландыру</w:t>
            </w:r>
          </w:p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E09A5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A5" w:rsidRPr="00FF7FD6" w:rsidRDefault="00FE09A5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</w:p>
          <w:p w:rsidR="00FE09A5" w:rsidRPr="00FF7FD6" w:rsidRDefault="00FE09A5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баулу</w:t>
            </w:r>
          </w:p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FE09A5" w:rsidRPr="00FF7FD6" w:rsidRDefault="00FE09A5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FE09A5" w:rsidRPr="00FF7FD6" w:rsidRDefault="00FE09A5" w:rsidP="00FE09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E09A5" w:rsidRPr="00FF7FD6" w:rsidRDefault="00FE09A5" w:rsidP="00FE09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E09A5" w:rsidRPr="00FF7FD6" w:rsidRDefault="00FE09A5" w:rsidP="00FE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Pr="00FF7FD6" w:rsidRDefault="00837366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жөні:Нұржанұлы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Сұңқар </w:t>
      </w:r>
      <w:r w:rsidRPr="00FF7FD6">
        <w:rPr>
          <w:rFonts w:ascii="Times New Roman" w:hAnsi="Times New Roman" w:cs="Times New Roman"/>
          <w:b/>
          <w:sz w:val="24"/>
          <w:szCs w:val="24"/>
        </w:rPr>
        <w:t>16.06.2021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оң және сол қолмен қашықтыққа, көлденең нысанаға, тік нысанаға заттарды лақтыр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 гигиеналық дағдыларды сақтау қажеттігін біл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қалыптастыру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түсуге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таныс ертегілер мен шағын шығармалардың мазмұны </w:t>
            </w:r>
            <w:proofErr w:type="gramStart"/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бойынша 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сұрақтарға</w:t>
            </w:r>
            <w:proofErr w:type="gramEnd"/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жауап бер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мазмұнын өз бетінше қайталап айт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дауысты және кейбір дауыссыз дыбыстарды анық айт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баулу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естігені, көргені, өзі қолдан жасаған заттары туралы ай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ересектермен бірге ертегілерді, қарапайым көріністерді ойнайды, еркін ойындарда таныс кейіпкерлердің рөлін сомда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сөйлеу қарқынына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өзіне қатысты кеңістік бағыттарын анық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 машықтандыру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ажыратуды қалыптастыру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құрастырылатын құрылысты қарапайым сызбаларға, суреттегі үлгісіне қарап, зертте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әртүрлі түстегі және пішіндегі бөлшектерден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қарапайым құрылыстар тұрғызуды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ұжымдық құрылыс жасауға қатысуға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сурет салуда ұқыптылық танытады, қауіпсіздікті сақтауды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 мен бұйымдарды өз бетінше мүсіндей алуды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бірнеше бөліктерді қосу, қысу, біріктіру арқылы өсімдіктерді және жануарларды мүсіндеуді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«дұрыс» немесе «дұрыс емес», «жақсы» немесе «жаман» әрекеттер (қылықтар) туралы қарапайым түсініктерге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жөні:Рахимқызы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Аруна </w:t>
      </w:r>
      <w:r w:rsidRPr="00FF7FD6">
        <w:rPr>
          <w:rFonts w:ascii="Times New Roman" w:hAnsi="Times New Roman" w:cs="Times New Roman"/>
          <w:b/>
          <w:sz w:val="24"/>
          <w:szCs w:val="24"/>
        </w:rPr>
        <w:t>14.01.2021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өзіне-өзі қызмет көрсетудің бастапқы дағдыларына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түсінуге үйрету: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гигиеналық дағдыларды сақтау қажеттігін білуді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ортаға қатысты әртүрлі сұрақтарға жауап бер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сөйлеу қарқынына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дағдыландыру</w:t>
            </w:r>
          </w:p>
          <w:p w:rsidR="00347C34" w:rsidRPr="00FF7FD6" w:rsidRDefault="00347C34" w:rsidP="007D5E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естігені, көргені, өзі қолдан жасаған заттары туралы айтуға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машықтау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ұзындығы, ені, биіктігі, жалпы шамасы бойынша заттарды салыстыр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баулу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ажыратуға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ірі және ұсақ құрылыс материалдарынан, үлгі бойынша, ойдан құрастыра ал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өзі құраған құрылысымен ойнауға, ойнап болған соң құрылыс бөлшектерін жинауға: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түсінуге үйрету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мүсіндеу барысында қауіпсіздікті сақтауға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ересектер даярлаған ірі және ұсақ элементтерді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орналастырады және желімдеуге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 мүшелері мен өзіне жақын адамдардың есімдерін ата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баулу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 бұрышын мекендеушілерді бақылайды, топта, серуенде және табиғатта қауіпсіз мінез-құлық ережелерін сақтауға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37366" w:rsidRPr="00FF7FD6" w:rsidRDefault="00837366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жөні:Совет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Али </w:t>
      </w:r>
      <w:r w:rsidRPr="00FF7FD6">
        <w:rPr>
          <w:rFonts w:ascii="Times New Roman" w:hAnsi="Times New Roman" w:cs="Times New Roman"/>
          <w:b/>
          <w:sz w:val="24"/>
          <w:szCs w:val="24"/>
        </w:rPr>
        <w:t>13.05.2021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еңбект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гимнастикалық қабырғаға өрмеле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одан түсе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оң және сол қолмен қашықтыққа, көлденең нысанаға, тік нысанаға заттарды лақтыр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қалыптастыру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 гигиеналық дағдыларды сақтау қажеттігін біл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көрсетудің бастапқы дағдыларын қалыптастыру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естігені, көргені, өзі қолдан жасаған заттары туралы айт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кітаптардағы суреттерді өз бетінше, басқа балалармен бірге қарастыр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көрген суреттері бойынша өз ойын айт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қабылдауға, кейіпкерлерге жанашырлық танытуға үйрету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ересектермен бірге ертегілерді, қарапайым көріністерді ойнайды, еркін ойындарда таныс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кейіпкерлердің рөлін сомдауды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тыңдауды және түсінуді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«бір», «көп» ұғымдарын ажырат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дағдыландыру: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 баулу: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әннің қарқынына сәйкес топпен қосылып ән айтады, әнді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барлығымен бірге бастайды және аяқта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қарапайым би қимылдарын білуге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өзіне қатысты кеңістік бағыттарын анықтауға: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бірнеше бөліктерді қосу, қысу, біріктіру арқылы өсімдіктерді және жануарларды мүсіндеуге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бұйымдарды өз бетінше мүсіндей алуға дағдыландыру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«дұрыс» немесе «дұрыс емес», «жақсы» немесе «жаман» әрекеттер (қылықтар) туралы қарапайым түсініктерге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машықтандыру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білуге машықтандыру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жөні:Улеватый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Дмитрий  </w:t>
      </w:r>
      <w:r w:rsidRPr="00FF7FD6">
        <w:rPr>
          <w:rFonts w:ascii="Times New Roman" w:hAnsi="Times New Roman" w:cs="Times New Roman"/>
          <w:b/>
          <w:sz w:val="24"/>
          <w:szCs w:val="24"/>
        </w:rPr>
        <w:t>05.05.2021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аяқтың ұшымен, тізені жоғары көтеріп, жартылай отырып, жүр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сапта бір-бірлеп, шеңбер бойымен, шашырап, заттарды айналып, аяқтың ұшымен, әр түрлі бағытта жүгір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уге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еңбектеуге, гимнастикалық қабырғаға өрмелеуге және одан түсуге үйрету: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көрсетудің бастапқы дағдыларын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гигиеналық дағдыларды сақтау қажеттігін қалыптастыру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ересектермен бірге ертегілерді, қарапайым көріністерді ойна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еркін ойындарда таныс кейіпкерлердің рөлін сомда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шығармадан қызықты үзінділерді сөздер мен қарапайым сөз тіркестерін  қайталап айтуға дағдыландыруға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естігені, көргені, өзі қолдан жасаған заттары туралы айтуға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ұстау және көру тәсілдері арқылы геометриялық фигураларды зертте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«бір», «көп» ұғымдарын ажырат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ұзындығы, ені, биіктігі, жалпы шамасы бойынша заттарды салыстыр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 музыка аспаптарын біл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оларда ойна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сызықтарды, штрихтарды, дақтарды,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бояуларды ретімен қолдана білуге: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түстерді дұрыс атауға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сурет салуда ұқыптылық танытады, қауіпсіздікті сақтауға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заттар мен бұйымдарды өз бетінше мүсіндеуге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машықтандыру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 мүшелері мен өзіне жақын адамдардың есімдерін ата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атау, жаяу жүргіншілерге және жолаушыларға арналған қарапайым ережелерді білуге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қалыптастыру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BA1E52" w:rsidRPr="00FF7FD6" w:rsidRDefault="00BA1E52" w:rsidP="00BA1E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A1E52" w:rsidRPr="00FF7FD6" w:rsidRDefault="00BA1E52" w:rsidP="00BA1E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A1E52" w:rsidRPr="00FF7FD6" w:rsidRDefault="00BA1E52" w:rsidP="00BA1E5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BA1E52" w:rsidRDefault="00BA1E52" w:rsidP="00BA1E5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жөні:Файзулин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Хамидулла 26.07.2021</w:t>
      </w:r>
    </w:p>
    <w:p w:rsidR="00837366" w:rsidRPr="001B24D0" w:rsidRDefault="00837366" w:rsidP="00837366">
      <w:pPr>
        <w:spacing w:after="0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Ескерту:</w:t>
      </w:r>
      <w:r w:rsidRPr="00837366"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 xml:space="preserve">  </w:t>
      </w:r>
      <w:r w:rsidR="001B24D0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09.12.2024 Балабақшаға келді.</w:t>
      </w:r>
      <w:bookmarkStart w:id="0" w:name="_GoBack"/>
      <w:bookmarkEnd w:id="0"/>
    </w:p>
    <w:p w:rsidR="00837366" w:rsidRPr="00FF7FD6" w:rsidRDefault="00837366" w:rsidP="00BA1E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BA1E52" w:rsidRPr="00FF7FD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1E52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BA1E52" w:rsidRPr="00FF7FD6" w:rsidRDefault="00BA1E52" w:rsidP="00FF7FD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Align w:val="center"/>
          </w:tcPr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көрсетудің бастапқы дағдыларына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түсуге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түсінуге үйрету:</w:t>
            </w:r>
          </w:p>
          <w:p w:rsidR="00BA1E52" w:rsidRPr="00FF7FD6" w:rsidRDefault="00BA1E52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1E52" w:rsidRPr="00FF7FD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BA1E52" w:rsidRPr="00FF7FD6" w:rsidRDefault="00BA1E52" w:rsidP="00FF7FD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Align w:val="center"/>
          </w:tcPr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ортаға қатысты әртүрлі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сұрақтарға жауап беруге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сөйлеу қарқынына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дағдыландыру</w:t>
            </w:r>
          </w:p>
          <w:p w:rsidR="00BA1E52" w:rsidRPr="00FF7FD6" w:rsidRDefault="00BA1E52" w:rsidP="00FF7FD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1E52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Align w:val="center"/>
          </w:tcPr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баулу</w:t>
            </w:r>
          </w:p>
        </w:tc>
        <w:tc>
          <w:tcPr>
            <w:tcW w:w="2977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1E52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BA1E52" w:rsidRPr="00FF7FD6" w:rsidRDefault="00BA1E52" w:rsidP="00FF7FD6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vAlign w:val="center"/>
          </w:tcPr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ірі және ұсақ құрылыс материалдарынан, үлгі бойынша, ойдан құрастыра алуға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 құраған құрылысымен ойнауға, ойнап болған соң құрылыс бөлшектерін жинауға:</w:t>
            </w:r>
          </w:p>
          <w:p w:rsidR="00BA1E52" w:rsidRPr="00FF7FD6" w:rsidRDefault="00BA1E52" w:rsidP="00FF7FD6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музыкалық шығарманы соңына дейін тыңдауға,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музыканың сипатын түсінуге үйрету</w:t>
            </w:r>
          </w:p>
        </w:tc>
        <w:tc>
          <w:tcPr>
            <w:tcW w:w="2977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A1E52" w:rsidRPr="00837366" w:rsidTr="00FF7FD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52" w:rsidRPr="00FF7FD6" w:rsidRDefault="00BA1E52" w:rsidP="00F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1E52" w:rsidRPr="00FF7FD6" w:rsidRDefault="00BA1E52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Align w:val="center"/>
          </w:tcPr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атауға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баулу</w:t>
            </w:r>
          </w:p>
          <w:p w:rsidR="00BA1E52" w:rsidRPr="00FF7FD6" w:rsidRDefault="00BA1E52" w:rsidP="00FF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1E52" w:rsidRPr="00FF7FD6" w:rsidRDefault="00BA1E52" w:rsidP="00FF7F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BA1E52" w:rsidRPr="00FF7FD6" w:rsidRDefault="00BA1E52" w:rsidP="00FF7F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BA1E52" w:rsidRPr="00FF7FD6" w:rsidRDefault="00BA1E52" w:rsidP="00BA1E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A1E52" w:rsidRPr="00FF7FD6" w:rsidRDefault="00BA1E52" w:rsidP="00BA1E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A1E52" w:rsidRPr="00FF7FD6" w:rsidRDefault="00BA1E52" w:rsidP="00BA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KZ"/>
        </w:rPr>
        <w:t>4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347C34" w:rsidRPr="00FF7FD6" w:rsidRDefault="00347C34" w:rsidP="00347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7F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br/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FF7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Балапан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орта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тобы.</w:t>
      </w:r>
    </w:p>
    <w:p w:rsidR="00347C34" w:rsidRPr="00FF7FD6" w:rsidRDefault="00347C34" w:rsidP="00347C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</w:t>
      </w:r>
      <w:proofErr w:type="gramStart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жөні:Шалхарқызы</w:t>
      </w:r>
      <w:proofErr w:type="gramEnd"/>
      <w:r w:rsidRPr="00FF7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Сая </w:t>
      </w:r>
      <w:r w:rsidRPr="00FF7FD6">
        <w:rPr>
          <w:rFonts w:ascii="Times New Roman" w:hAnsi="Times New Roman" w:cs="Times New Roman"/>
          <w:b/>
          <w:sz w:val="24"/>
          <w:szCs w:val="24"/>
        </w:rPr>
        <w:t>09.04.2021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9"/>
        <w:gridCol w:w="2638"/>
        <w:gridCol w:w="2668"/>
        <w:gridCol w:w="2950"/>
        <w:gridCol w:w="3375"/>
      </w:tblGrid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еңбекте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гимнастикалық қабырғаға өрмелейді және одан түс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оң және сол қолмен қашықтыққа, көлденең нысанаға, тік нысанаға заттарды лақтыр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машықтау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 гигиеналық дағдыларды сақтау қажеттігін біл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дағдыландыру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FF7FD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тақпақтарды, өлеңдерді мәнерлеп жатқа айт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тіліне тән дыбыстарды, осы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дыбыстармен берілген сөздерді айтуға: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тыңдауға  және түсінуге үйрету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дауысты және кейбір дауыссыз дыбыстарды анық айтуға: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ортаға қатысты әртүрлі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сұрақтарға жауап беруге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сөйлеу қарқынына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жаңаны тануға ұмтылады, заттарды қызығып, қуанып зертте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баулу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ажыратуға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зерттеуге баулу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тұтас қағаз бетіне бейнені орналастыра ал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пішіндерді бояудың бастапқы дағдыларын игерген</w:t>
            </w:r>
          </w:p>
          <w:p w:rsidR="00347C34" w:rsidRPr="00FF7FD6" w:rsidRDefault="00347C34" w:rsidP="007D5E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сурет салуда ұқыптылық танытады,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қауіпсіздікті сақта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үйрету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негізгі түстерді дұрыс атауды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бояуларды ретімен қолдана білуді: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жануарларды мүсіндеуді үйрету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47C34" w:rsidRPr="00837366" w:rsidTr="007D5E6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C34" w:rsidRPr="00FF7FD6" w:rsidRDefault="00347C34" w:rsidP="007D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FF7F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</w:tc>
        <w:tc>
          <w:tcPr>
            <w:tcW w:w="2693" w:type="dxa"/>
          </w:tcPr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</w:t>
            </w:r>
          </w:p>
          <w:p w:rsidR="00347C34" w:rsidRPr="00FF7FD6" w:rsidRDefault="00347C34" w:rsidP="007D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қалыптастыру</w:t>
            </w:r>
          </w:p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347C34" w:rsidRPr="00FF7FD6" w:rsidRDefault="00347C34" w:rsidP="007D5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347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47C34" w:rsidRPr="00FF7FD6" w:rsidRDefault="00347C34" w:rsidP="00BA1E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5702B" w:rsidRPr="00FF7FD6" w:rsidRDefault="0025702B" w:rsidP="0025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sectPr w:rsidR="0025702B" w:rsidRPr="00FF7FD6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0F"/>
    <w:rsid w:val="00032FCA"/>
    <w:rsid w:val="000473B0"/>
    <w:rsid w:val="00056591"/>
    <w:rsid w:val="00094DA9"/>
    <w:rsid w:val="000A4CED"/>
    <w:rsid w:val="000B0772"/>
    <w:rsid w:val="000D3BE4"/>
    <w:rsid w:val="000E6296"/>
    <w:rsid w:val="000F04BF"/>
    <w:rsid w:val="000F5F14"/>
    <w:rsid w:val="00150BCA"/>
    <w:rsid w:val="00171D73"/>
    <w:rsid w:val="001802AA"/>
    <w:rsid w:val="00185879"/>
    <w:rsid w:val="001B24D0"/>
    <w:rsid w:val="001C2321"/>
    <w:rsid w:val="001D226B"/>
    <w:rsid w:val="001E52DC"/>
    <w:rsid w:val="001F0AB1"/>
    <w:rsid w:val="00200A1C"/>
    <w:rsid w:val="00204B3D"/>
    <w:rsid w:val="00204F77"/>
    <w:rsid w:val="002208DE"/>
    <w:rsid w:val="0022374E"/>
    <w:rsid w:val="00233C46"/>
    <w:rsid w:val="00253585"/>
    <w:rsid w:val="0025702B"/>
    <w:rsid w:val="00274409"/>
    <w:rsid w:val="0027464B"/>
    <w:rsid w:val="002B4B01"/>
    <w:rsid w:val="002B7F7B"/>
    <w:rsid w:val="003060C8"/>
    <w:rsid w:val="0031185B"/>
    <w:rsid w:val="0034223B"/>
    <w:rsid w:val="00347C34"/>
    <w:rsid w:val="00354E1B"/>
    <w:rsid w:val="00370BA4"/>
    <w:rsid w:val="003950E7"/>
    <w:rsid w:val="003B2339"/>
    <w:rsid w:val="003C3C97"/>
    <w:rsid w:val="003C6444"/>
    <w:rsid w:val="003D159D"/>
    <w:rsid w:val="003F362C"/>
    <w:rsid w:val="003F5759"/>
    <w:rsid w:val="00404467"/>
    <w:rsid w:val="0041008D"/>
    <w:rsid w:val="00410E90"/>
    <w:rsid w:val="00413F89"/>
    <w:rsid w:val="004623ED"/>
    <w:rsid w:val="004815BE"/>
    <w:rsid w:val="00481B93"/>
    <w:rsid w:val="004834B3"/>
    <w:rsid w:val="00491DE2"/>
    <w:rsid w:val="004A6874"/>
    <w:rsid w:val="004B12BF"/>
    <w:rsid w:val="00522914"/>
    <w:rsid w:val="00525386"/>
    <w:rsid w:val="005267A3"/>
    <w:rsid w:val="00597610"/>
    <w:rsid w:val="00597C98"/>
    <w:rsid w:val="005A5CDE"/>
    <w:rsid w:val="005A7ADF"/>
    <w:rsid w:val="005C2D20"/>
    <w:rsid w:val="005D6C1D"/>
    <w:rsid w:val="005E28F4"/>
    <w:rsid w:val="005E38B3"/>
    <w:rsid w:val="005E3EBF"/>
    <w:rsid w:val="005F6F9F"/>
    <w:rsid w:val="0060020F"/>
    <w:rsid w:val="006009F7"/>
    <w:rsid w:val="00622DED"/>
    <w:rsid w:val="00622E4F"/>
    <w:rsid w:val="00625AB2"/>
    <w:rsid w:val="0063381D"/>
    <w:rsid w:val="006460DE"/>
    <w:rsid w:val="00650DF1"/>
    <w:rsid w:val="00676C1A"/>
    <w:rsid w:val="006815CD"/>
    <w:rsid w:val="006A3707"/>
    <w:rsid w:val="006B5F20"/>
    <w:rsid w:val="006C0057"/>
    <w:rsid w:val="006C09D0"/>
    <w:rsid w:val="006F68A0"/>
    <w:rsid w:val="006F71C3"/>
    <w:rsid w:val="00712288"/>
    <w:rsid w:val="0074125D"/>
    <w:rsid w:val="0075417E"/>
    <w:rsid w:val="00770BEA"/>
    <w:rsid w:val="00791EBF"/>
    <w:rsid w:val="007C0846"/>
    <w:rsid w:val="007D5E6C"/>
    <w:rsid w:val="0080782B"/>
    <w:rsid w:val="00837366"/>
    <w:rsid w:val="00845703"/>
    <w:rsid w:val="00855E56"/>
    <w:rsid w:val="008A0ECB"/>
    <w:rsid w:val="008A27E6"/>
    <w:rsid w:val="008B1F4F"/>
    <w:rsid w:val="008C76C1"/>
    <w:rsid w:val="008D4FD1"/>
    <w:rsid w:val="008E1F92"/>
    <w:rsid w:val="008F147C"/>
    <w:rsid w:val="008F43A3"/>
    <w:rsid w:val="00911729"/>
    <w:rsid w:val="00931422"/>
    <w:rsid w:val="0094151D"/>
    <w:rsid w:val="00947E80"/>
    <w:rsid w:val="00972AAC"/>
    <w:rsid w:val="009963B0"/>
    <w:rsid w:val="009D040F"/>
    <w:rsid w:val="00A020E0"/>
    <w:rsid w:val="00A23C9B"/>
    <w:rsid w:val="00A44507"/>
    <w:rsid w:val="00A523B8"/>
    <w:rsid w:val="00A61D6A"/>
    <w:rsid w:val="00A67E41"/>
    <w:rsid w:val="00A90D89"/>
    <w:rsid w:val="00A9467C"/>
    <w:rsid w:val="00A946CA"/>
    <w:rsid w:val="00AF07D7"/>
    <w:rsid w:val="00B30EEC"/>
    <w:rsid w:val="00B37B44"/>
    <w:rsid w:val="00B41F29"/>
    <w:rsid w:val="00B70643"/>
    <w:rsid w:val="00B76C8E"/>
    <w:rsid w:val="00B90185"/>
    <w:rsid w:val="00BA1E52"/>
    <w:rsid w:val="00BA63F6"/>
    <w:rsid w:val="00BD1F44"/>
    <w:rsid w:val="00BE609F"/>
    <w:rsid w:val="00BF3900"/>
    <w:rsid w:val="00C32597"/>
    <w:rsid w:val="00C32ECB"/>
    <w:rsid w:val="00C33C0A"/>
    <w:rsid w:val="00C40E14"/>
    <w:rsid w:val="00C61B6C"/>
    <w:rsid w:val="00C626B9"/>
    <w:rsid w:val="00CA2EEA"/>
    <w:rsid w:val="00CA45B3"/>
    <w:rsid w:val="00CB03B8"/>
    <w:rsid w:val="00CC7CA0"/>
    <w:rsid w:val="00CD701C"/>
    <w:rsid w:val="00CF56FD"/>
    <w:rsid w:val="00D208D1"/>
    <w:rsid w:val="00D46928"/>
    <w:rsid w:val="00D851CC"/>
    <w:rsid w:val="00DD527A"/>
    <w:rsid w:val="00DE3EBA"/>
    <w:rsid w:val="00E61D6E"/>
    <w:rsid w:val="00E65F81"/>
    <w:rsid w:val="00E96AAC"/>
    <w:rsid w:val="00EA0F67"/>
    <w:rsid w:val="00EB02D7"/>
    <w:rsid w:val="00EB5C0C"/>
    <w:rsid w:val="00ED77E7"/>
    <w:rsid w:val="00EE39D2"/>
    <w:rsid w:val="00EE3FA7"/>
    <w:rsid w:val="00EF6507"/>
    <w:rsid w:val="00F42FC7"/>
    <w:rsid w:val="00F43661"/>
    <w:rsid w:val="00F43C01"/>
    <w:rsid w:val="00F4591E"/>
    <w:rsid w:val="00F46B1E"/>
    <w:rsid w:val="00F51D6A"/>
    <w:rsid w:val="00F64C81"/>
    <w:rsid w:val="00F67181"/>
    <w:rsid w:val="00F67FF8"/>
    <w:rsid w:val="00FB1CFF"/>
    <w:rsid w:val="00FC4833"/>
    <w:rsid w:val="00FE09A5"/>
    <w:rsid w:val="00FE2658"/>
    <w:rsid w:val="00FF33DE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C45B"/>
  <w15:docId w15:val="{1A346670-2463-422B-B3CA-726D110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78</Pages>
  <Words>9709</Words>
  <Characters>55343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User</cp:lastModifiedBy>
  <cp:revision>131</cp:revision>
  <cp:lastPrinted>2022-10-14T05:25:00Z</cp:lastPrinted>
  <dcterms:created xsi:type="dcterms:W3CDTF">2024-09-24T08:35:00Z</dcterms:created>
  <dcterms:modified xsi:type="dcterms:W3CDTF">2025-03-27T09:12:00Z</dcterms:modified>
</cp:coreProperties>
</file>